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93CF1" w14:textId="77777777" w:rsidR="001273DB" w:rsidRDefault="001273DB">
      <w:pPr>
        <w:pStyle w:val="Tijeloteksta"/>
        <w:rPr>
          <w:rFonts w:ascii="Times New Roman" w:hAnsi="Times New Roman"/>
          <w:lang w:val="hr-HR"/>
        </w:rPr>
      </w:pPr>
    </w:p>
    <w:p w14:paraId="1943B12F" w14:textId="77777777" w:rsidR="001273DB" w:rsidRDefault="001273DB">
      <w:pPr>
        <w:pStyle w:val="Tijeloteksta"/>
        <w:rPr>
          <w:rFonts w:ascii="Times New Roman" w:hAnsi="Times New Roman"/>
          <w:lang w:val="hr-HR"/>
        </w:rPr>
      </w:pPr>
    </w:p>
    <w:p w14:paraId="54F1246D" w14:textId="77777777" w:rsidR="001273DB" w:rsidRDefault="001273DB">
      <w:pPr>
        <w:pStyle w:val="Tijeloteksta"/>
        <w:rPr>
          <w:rFonts w:ascii="Times New Roman" w:hAnsi="Times New Roman"/>
          <w:lang w:val="hr-HR"/>
        </w:rPr>
      </w:pPr>
    </w:p>
    <w:p w14:paraId="420F46F5" w14:textId="77777777" w:rsidR="001273DB" w:rsidRDefault="001273DB">
      <w:pPr>
        <w:pStyle w:val="Tijeloteksta"/>
        <w:rPr>
          <w:rFonts w:ascii="Times New Roman" w:hAnsi="Times New Roman"/>
          <w:lang w:val="hr-HR"/>
        </w:rPr>
      </w:pPr>
    </w:p>
    <w:p w14:paraId="5F220B48" w14:textId="77777777" w:rsidR="001273DB" w:rsidRDefault="001273DB">
      <w:pPr>
        <w:pStyle w:val="Tijeloteksta"/>
        <w:rPr>
          <w:rFonts w:ascii="Times New Roman" w:hAnsi="Times New Roman"/>
          <w:lang w:val="hr-HR"/>
        </w:rPr>
      </w:pPr>
    </w:p>
    <w:p w14:paraId="3817A0AC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7D7BC650" w14:textId="77777777" w:rsidR="001273DB" w:rsidRDefault="00000000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E62F2BE" wp14:editId="050728B7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F394386" w14:textId="77777777" w:rsidR="001273DB" w:rsidRDefault="001273DB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2E02D65" w14:textId="77777777" w:rsidR="001273DB" w:rsidRDefault="001273DB">
                              <w:pPr>
                                <w:spacing w:before="7"/>
                                <w:rPr>
                                  <w:color w:val="000000" w:themeColor="text1"/>
                                  <w:sz w:val="3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D3A3AA2" w14:textId="77777777" w:rsidR="001273DB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0DE82282" w14:textId="77777777" w:rsidR="001273DB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1D809DE9" w14:textId="77777777" w:rsidR="001273DB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6A36AE76" w14:textId="77777777" w:rsidR="001273DB" w:rsidRDefault="001273DB">
                              <w:pP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ECFD542" w14:textId="77777777" w:rsidR="001273DB" w:rsidRDefault="001273DB">
                              <w:pPr>
                                <w:spacing w:before="1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6353080" w14:textId="77777777" w:rsidR="001273DB" w:rsidRDefault="00000000">
                              <w:pPr>
                                <w:ind w:right="80"/>
                                <w:jc w:val="center"/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11926B14" w14:textId="77777777" w:rsidR="001273DB" w:rsidRDefault="001273DB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922AA2B" w14:textId="77777777" w:rsidR="001273DB" w:rsidRDefault="001273DB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1E70D8A" w14:textId="77777777" w:rsidR="001273DB" w:rsidRDefault="001273DB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7FF196A" w14:textId="77777777" w:rsidR="001273DB" w:rsidRDefault="001273DB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07EA66B" w14:textId="77777777" w:rsidR="001273DB" w:rsidRDefault="001273DB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5C3161D" w14:textId="77777777" w:rsidR="001273DB" w:rsidRDefault="001273DB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83415B4" w14:textId="77777777" w:rsidR="001273DB" w:rsidRDefault="001273DB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1315296" w14:textId="77777777" w:rsidR="001273DB" w:rsidRDefault="001273DB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C3A272D" w14:textId="77777777" w:rsidR="001273DB" w:rsidRDefault="001273DB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DFDA55E" w14:textId="77777777" w:rsidR="001273DB" w:rsidRDefault="001273DB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6BDCD94" w14:textId="77777777" w:rsidR="001273DB" w:rsidRDefault="001273DB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A849D13" w14:textId="77777777" w:rsidR="001273DB" w:rsidRDefault="001273DB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C8ADAE8" w14:textId="77777777" w:rsidR="001273DB" w:rsidRDefault="001273DB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5FD03E5" w14:textId="77777777" w:rsidR="001273DB" w:rsidRDefault="001273DB">
                              <w:pPr>
                                <w:spacing w:before="2"/>
                                <w:rPr>
                                  <w:i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68B4DB9" w14:textId="68E76F31" w:rsidR="001273DB" w:rsidRDefault="00000000">
                              <w:pPr>
                                <w:ind w:left="401" w:right="378" w:firstLine="403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PRIJEDLOG </w:t>
                              </w:r>
                              <w:r w:rsidR="00BF7F68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IZMJENE</w:t>
                              </w:r>
                            </w:p>
                            <w:p w14:paraId="29316A7B" w14:textId="44F7428C" w:rsidR="001273DB" w:rsidRDefault="00471CF0">
                              <w:pPr>
                                <w:jc w:val="center"/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Programa korištenja sredstava od raspolaganja poljoprivrednim zemljištem u vlasništvu države na području Općine Vladislavci za </w:t>
                              </w:r>
                              <w:r w:rsidR="00E65F70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godinu</w:t>
                              </w:r>
                            </w:p>
                            <w:p w14:paraId="67CEB3F8" w14:textId="77777777" w:rsidR="001273DB" w:rsidRDefault="001273DB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FDB0F46" w14:textId="77777777" w:rsidR="001273DB" w:rsidRDefault="001273DB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1E5FD00" w14:textId="77777777" w:rsidR="001273DB" w:rsidRDefault="001273DB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F27932F" w14:textId="77777777" w:rsidR="001273DB" w:rsidRDefault="001273DB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C465607" w14:textId="77777777" w:rsidR="001273DB" w:rsidRDefault="001273DB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15F3038" w14:textId="77777777" w:rsidR="001273DB" w:rsidRDefault="001273DB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BC9C0EB" w14:textId="77777777" w:rsidR="001273DB" w:rsidRDefault="001273DB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5FAB26B" w14:textId="77777777" w:rsidR="001273DB" w:rsidRDefault="001273DB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D9B6B72" w14:textId="77777777" w:rsidR="001273DB" w:rsidRDefault="001273DB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E75AD35" w14:textId="77777777" w:rsidR="001273DB" w:rsidRDefault="001273DB">
                              <w:pPr>
                                <w:spacing w:before="6"/>
                                <w:rPr>
                                  <w:color w:val="000000" w:themeColor="text1"/>
                                  <w:sz w:val="38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382BE52" w14:textId="16B60902" w:rsidR="001273DB" w:rsidRDefault="00000000">
                              <w:pPr>
                                <w:ind w:left="142" w:right="364"/>
                                <w:jc w:val="center"/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Vladislavci</w:t>
                              </w:r>
                              <w:r w:rsidR="00BF7F68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, </w:t>
                              </w:r>
                              <w:proofErr w:type="spellStart"/>
                              <w:r w:rsidR="00E65F70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ožujak</w:t>
                              </w:r>
                              <w:proofErr w:type="spellEnd"/>
                              <w:r w:rsidR="00471CF0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E65F70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 w:rsidR="00471CF0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62F2BE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0F394386" w14:textId="77777777" w:rsidR="001273DB" w:rsidRDefault="001273DB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2E02D65" w14:textId="77777777" w:rsidR="001273DB" w:rsidRDefault="001273DB">
                        <w:pPr>
                          <w:spacing w:before="7"/>
                          <w:rPr>
                            <w:color w:val="000000" w:themeColor="text1"/>
                            <w:sz w:val="3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D3A3AA2" w14:textId="77777777" w:rsidR="001273DB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0DE82282" w14:textId="77777777" w:rsidR="001273DB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1D809DE9" w14:textId="77777777" w:rsidR="001273DB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6A36AE76" w14:textId="77777777" w:rsidR="001273DB" w:rsidRDefault="001273DB">
                        <w:pPr>
                          <w:rPr>
                            <w:rFonts w:asciiTheme="minorHAnsi" w:hAnsiTheme="minorHAnsi" w:cstheme="minorHAnsi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ECFD542" w14:textId="77777777" w:rsidR="001273DB" w:rsidRDefault="001273DB">
                        <w:pPr>
                          <w:spacing w:before="1"/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6353080" w14:textId="77777777" w:rsidR="001273DB" w:rsidRDefault="00000000">
                        <w:pPr>
                          <w:ind w:right="80"/>
                          <w:jc w:val="center"/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11926B14" w14:textId="77777777" w:rsidR="001273DB" w:rsidRDefault="001273DB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922AA2B" w14:textId="77777777" w:rsidR="001273DB" w:rsidRDefault="001273DB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1E70D8A" w14:textId="77777777" w:rsidR="001273DB" w:rsidRDefault="001273DB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7FF196A" w14:textId="77777777" w:rsidR="001273DB" w:rsidRDefault="001273DB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07EA66B" w14:textId="77777777" w:rsidR="001273DB" w:rsidRDefault="001273DB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5C3161D" w14:textId="77777777" w:rsidR="001273DB" w:rsidRDefault="001273DB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83415B4" w14:textId="77777777" w:rsidR="001273DB" w:rsidRDefault="001273DB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1315296" w14:textId="77777777" w:rsidR="001273DB" w:rsidRDefault="001273DB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C3A272D" w14:textId="77777777" w:rsidR="001273DB" w:rsidRDefault="001273DB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DFDA55E" w14:textId="77777777" w:rsidR="001273DB" w:rsidRDefault="001273DB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6BDCD94" w14:textId="77777777" w:rsidR="001273DB" w:rsidRDefault="001273DB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A849D13" w14:textId="77777777" w:rsidR="001273DB" w:rsidRDefault="001273DB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C8ADAE8" w14:textId="77777777" w:rsidR="001273DB" w:rsidRDefault="001273DB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5FD03E5" w14:textId="77777777" w:rsidR="001273DB" w:rsidRDefault="001273DB">
                        <w:pPr>
                          <w:spacing w:before="2"/>
                          <w:rPr>
                            <w:i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68B4DB9" w14:textId="68E76F31" w:rsidR="001273DB" w:rsidRDefault="00000000">
                        <w:pPr>
                          <w:ind w:left="401" w:right="378" w:firstLine="403"/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PRIJEDLOG </w:t>
                        </w:r>
                        <w:r w:rsidR="00BF7F68"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IZMJENE</w:t>
                        </w:r>
                      </w:p>
                      <w:p w14:paraId="29316A7B" w14:textId="44F7428C" w:rsidR="001273DB" w:rsidRDefault="00471CF0">
                        <w:pPr>
                          <w:jc w:val="center"/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Programa korištenja sredstava od raspolaganja poljoprivrednim zemljištem u vlasništvu države na području Općine Vladislavci za </w:t>
                        </w:r>
                        <w:r w:rsidR="00E65F70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godinu</w:t>
                        </w:r>
                      </w:p>
                      <w:p w14:paraId="67CEB3F8" w14:textId="77777777" w:rsidR="001273DB" w:rsidRDefault="001273DB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FDB0F46" w14:textId="77777777" w:rsidR="001273DB" w:rsidRDefault="001273DB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1E5FD00" w14:textId="77777777" w:rsidR="001273DB" w:rsidRDefault="001273DB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F27932F" w14:textId="77777777" w:rsidR="001273DB" w:rsidRDefault="001273DB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C465607" w14:textId="77777777" w:rsidR="001273DB" w:rsidRDefault="001273DB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15F3038" w14:textId="77777777" w:rsidR="001273DB" w:rsidRDefault="001273DB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BC9C0EB" w14:textId="77777777" w:rsidR="001273DB" w:rsidRDefault="001273DB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5FAB26B" w14:textId="77777777" w:rsidR="001273DB" w:rsidRDefault="001273DB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D9B6B72" w14:textId="77777777" w:rsidR="001273DB" w:rsidRDefault="001273DB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E75AD35" w14:textId="77777777" w:rsidR="001273DB" w:rsidRDefault="001273DB">
                        <w:pPr>
                          <w:spacing w:before="6"/>
                          <w:rPr>
                            <w:color w:val="000000" w:themeColor="text1"/>
                            <w:sz w:val="38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382BE52" w14:textId="16B60902" w:rsidR="001273DB" w:rsidRDefault="00000000">
                        <w:pPr>
                          <w:ind w:left="142" w:right="364"/>
                          <w:jc w:val="center"/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Vladislavci</w:t>
                        </w:r>
                        <w:r w:rsidR="00BF7F68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, </w:t>
                        </w:r>
                        <w:proofErr w:type="spellStart"/>
                        <w:r w:rsidR="00E65F70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ožujak</w:t>
                        </w:r>
                        <w:proofErr w:type="spellEnd"/>
                        <w:r w:rsidR="00471CF0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E65F70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r w:rsidR="00471CF0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1073F77B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4BE9EC72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6820A52F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476DD8C3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5C217EC4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0C08FB73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4FA320E0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403110C2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355CC515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430191F7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2E499AAE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58BFD8E8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52F11200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054C5C0D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5D740E3A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4852A70E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25DF91B7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0CE5D3DA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67FD18C7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73AC682D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3825770A" w14:textId="77777777" w:rsidR="001273DB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noProof/>
          <w:sz w:val="20"/>
          <w:szCs w:val="20"/>
          <w:lang w:val="x-none"/>
        </w:rPr>
        <w:drawing>
          <wp:inline distT="0" distB="0" distL="0" distR="0" wp14:anchorId="7EB195BF" wp14:editId="7DCAB319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549BAB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18E4AB37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17892A62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042BBD6F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1D0EF7E9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62495C0A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335CE6E4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0E128AF4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7869691C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7EF25965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325C6C35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1EAFF21E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5EE8199A" w14:textId="77777777" w:rsidR="001273DB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45C9E1" wp14:editId="645EAA0F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4BCC152" w14:textId="77777777" w:rsidR="001273DB" w:rsidRDefault="001273DB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385140EE" w14:textId="77777777" w:rsidR="001273DB" w:rsidRDefault="00000000">
                            <w:pPr>
                              <w:ind w:left="1002" w:right="1002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2034B1A5" w14:textId="77777777" w:rsidR="001273DB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208FCFD9" w14:textId="77777777" w:rsidR="001273DB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45C9E1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64BCC152" w14:textId="77777777" w:rsidR="001273DB" w:rsidRDefault="001273DB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385140EE" w14:textId="77777777" w:rsidR="001273DB" w:rsidRDefault="00000000">
                      <w:pPr>
                        <w:ind w:left="1002" w:right="1002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2034B1A5" w14:textId="77777777" w:rsidR="001273DB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208FCFD9" w14:textId="77777777" w:rsidR="001273DB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92B0556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5278664B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6FF931F8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45FEF86C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618D0E7D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1273DB" w14:paraId="4EE54D13" w14:textId="77777777">
        <w:tc>
          <w:tcPr>
            <w:tcW w:w="4428" w:type="dxa"/>
          </w:tcPr>
          <w:p w14:paraId="7B71C7A5" w14:textId="77777777" w:rsidR="001273DB" w:rsidRDefault="00000000">
            <w:pPr>
              <w:rPr>
                <w:rFonts w:ascii="Times New Roman" w:hAnsi="Times New Roman"/>
                <w:b/>
                <w:bCs/>
                <w:lang w:val="hr-HR" w:eastAsia="hr-HR"/>
              </w:rPr>
            </w:pPr>
            <w:bookmarkStart w:id="2" w:name="_Hlk150929879"/>
            <w:bookmarkEnd w:id="0"/>
            <w:r>
              <w:rPr>
                <w:rFonts w:ascii="Times New Roman" w:hAnsi="Times New Roman"/>
                <w:b/>
                <w:bCs/>
                <w:lang w:val="hr-HR" w:eastAsia="hr-HR"/>
              </w:rPr>
              <w:lastRenderedPageBreak/>
              <w:t xml:space="preserve">                               </w:t>
            </w:r>
            <w:r>
              <w:rPr>
                <w:rFonts w:ascii="Times New Roman" w:hAnsi="Times New Roman"/>
                <w:noProof/>
                <w:lang w:val="hr-HR" w:eastAsia="hr-HR"/>
              </w:rPr>
              <w:drawing>
                <wp:inline distT="0" distB="0" distL="0" distR="0" wp14:anchorId="1EAEDBD1" wp14:editId="353396A6">
                  <wp:extent cx="676275" cy="800100"/>
                  <wp:effectExtent l="0" t="0" r="9525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04F6E8" w14:textId="77777777" w:rsidR="001273DB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          REPUBLIKA HRVATSKA                                                        </w:t>
            </w:r>
          </w:p>
          <w:p w14:paraId="748106C2" w14:textId="77777777" w:rsidR="001273DB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1273DB" w14:paraId="4BAA1367" w14:textId="77777777">
              <w:trPr>
                <w:trHeight w:val="249"/>
              </w:trPr>
              <w:tc>
                <w:tcPr>
                  <w:tcW w:w="1101" w:type="dxa"/>
                  <w:shd w:val="clear" w:color="auto" w:fill="auto"/>
                </w:tcPr>
                <w:p w14:paraId="14ED3092" w14:textId="77777777" w:rsidR="001273DB" w:rsidRDefault="00000000">
                  <w:pPr>
                    <w:jc w:val="center"/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noProof/>
                      <w:lang w:val="x-none" w:eastAsia="hr-HR"/>
                    </w:rPr>
                    <w:drawing>
                      <wp:inline distT="0" distB="0" distL="0" distR="0" wp14:anchorId="17274136" wp14:editId="57FD8577">
                        <wp:extent cx="257175" cy="342900"/>
                        <wp:effectExtent l="0" t="0" r="9525" b="0"/>
                        <wp:docPr id="17" name="Slika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14:paraId="6A6D20B0" w14:textId="77777777" w:rsidR="001273DB" w:rsidRDefault="00000000">
                  <w:pP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OPĆINA VLADISLAVCI</w:t>
                  </w:r>
                </w:p>
                <w:p w14:paraId="778BDCFF" w14:textId="77777777" w:rsidR="001273DB" w:rsidRDefault="00000000">
                  <w:pPr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OPĆINSKI NAČELNIK</w:t>
                  </w:r>
                </w:p>
              </w:tc>
            </w:tr>
          </w:tbl>
          <w:p w14:paraId="56B73E7E" w14:textId="77777777" w:rsidR="001273DB" w:rsidRDefault="001273DB">
            <w:pPr>
              <w:jc w:val="both"/>
              <w:rPr>
                <w:rFonts w:ascii="Times New Roman" w:hAnsi="Times New Roman"/>
                <w:b/>
                <w:lang w:val="hr-HR" w:eastAsia="hr-HR"/>
              </w:rPr>
            </w:pPr>
          </w:p>
        </w:tc>
      </w:tr>
      <w:tr w:rsidR="001273DB" w14:paraId="767E4369" w14:textId="77777777">
        <w:tc>
          <w:tcPr>
            <w:tcW w:w="4428" w:type="dxa"/>
          </w:tcPr>
          <w:p w14:paraId="4DCAC1EB" w14:textId="77777777" w:rsidR="001273DB" w:rsidRDefault="001273DB">
            <w:pPr>
              <w:jc w:val="center"/>
              <w:rPr>
                <w:rFonts w:ascii="Times New Roman" w:hAnsi="Times New Roman"/>
                <w:lang w:val="hr-HR" w:eastAsia="hr-HR"/>
              </w:rPr>
            </w:pPr>
          </w:p>
        </w:tc>
      </w:tr>
    </w:tbl>
    <w:p w14:paraId="64ED1AB0" w14:textId="7C26A343" w:rsidR="001273DB" w:rsidRDefault="001273DB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7725C267" w14:textId="1D8B4E15" w:rsidR="001273DB" w:rsidRDefault="001273DB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7E9FDBE8" w14:textId="2A707224" w:rsidR="001273DB" w:rsidRDefault="00000000">
      <w:pPr>
        <w:jc w:val="both"/>
        <w:rPr>
          <w:rFonts w:ascii="Times New Roman" w:hAnsi="Times New Roman"/>
          <w:szCs w:val="20"/>
          <w:lang w:val="hr-HR" w:eastAsia="hr-HR"/>
        </w:rPr>
      </w:pPr>
      <w:r>
        <w:rPr>
          <w:rFonts w:ascii="Times New Roman" w:hAnsi="Times New Roman"/>
          <w:szCs w:val="20"/>
          <w:lang w:val="hr-HR" w:eastAsia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3/13, 3/17, 2/18, 4/20, 5/20 - pročišćeni tekst, 8/20, 2/21 i 3/21 – pročišćeni tekst)  Općinski načelnik Općine Vladislavci dana </w:t>
      </w:r>
      <w:r w:rsidR="00E65F70">
        <w:rPr>
          <w:rFonts w:ascii="Times New Roman" w:hAnsi="Times New Roman"/>
          <w:szCs w:val="20"/>
          <w:lang w:val="hr-HR" w:eastAsia="hr-HR"/>
        </w:rPr>
        <w:t>20</w:t>
      </w:r>
      <w:r w:rsidR="00BF7F68">
        <w:rPr>
          <w:rFonts w:ascii="Times New Roman" w:hAnsi="Times New Roman"/>
          <w:szCs w:val="20"/>
          <w:lang w:val="hr-HR" w:eastAsia="hr-HR"/>
        </w:rPr>
        <w:t xml:space="preserve">. </w:t>
      </w:r>
      <w:r w:rsidR="00E65F70">
        <w:rPr>
          <w:rFonts w:ascii="Times New Roman" w:hAnsi="Times New Roman"/>
          <w:szCs w:val="20"/>
          <w:lang w:val="hr-HR" w:eastAsia="hr-HR"/>
        </w:rPr>
        <w:t>ožujka</w:t>
      </w:r>
      <w:r w:rsidR="00BF7F68">
        <w:rPr>
          <w:rFonts w:ascii="Times New Roman" w:hAnsi="Times New Roman"/>
          <w:szCs w:val="20"/>
          <w:lang w:val="hr-HR" w:eastAsia="hr-HR"/>
        </w:rPr>
        <w:t xml:space="preserve"> </w:t>
      </w:r>
      <w:r w:rsidR="00E65F70">
        <w:rPr>
          <w:rFonts w:ascii="Times New Roman" w:hAnsi="Times New Roman"/>
          <w:szCs w:val="20"/>
          <w:lang w:val="hr-HR" w:eastAsia="hr-HR"/>
        </w:rPr>
        <w:t>2025</w:t>
      </w:r>
      <w:r>
        <w:rPr>
          <w:rFonts w:ascii="Times New Roman" w:hAnsi="Times New Roman"/>
          <w:szCs w:val="20"/>
          <w:lang w:val="hr-HR" w:eastAsia="hr-HR"/>
        </w:rPr>
        <w:t>. godine, donosi</w:t>
      </w:r>
    </w:p>
    <w:p w14:paraId="55C44219" w14:textId="77777777" w:rsidR="001273DB" w:rsidRDefault="001273DB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6528ABCC" w14:textId="77777777" w:rsidR="001273DB" w:rsidRDefault="001273DB">
      <w:pPr>
        <w:jc w:val="center"/>
        <w:rPr>
          <w:rFonts w:ascii="Times New Roman" w:hAnsi="Times New Roman"/>
          <w:b/>
          <w:szCs w:val="20"/>
          <w:lang w:val="hr-HR" w:eastAsia="hr-HR"/>
        </w:rPr>
      </w:pPr>
    </w:p>
    <w:p w14:paraId="64538E78" w14:textId="77777777" w:rsidR="001273DB" w:rsidRDefault="00000000">
      <w:pPr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ZAKLJUČAK</w:t>
      </w:r>
    </w:p>
    <w:p w14:paraId="748D77DE" w14:textId="77777777" w:rsidR="001273DB" w:rsidRDefault="001273DB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723C7D86" w14:textId="55BE6EC4" w:rsidR="001273DB" w:rsidRDefault="001273DB">
      <w:pPr>
        <w:jc w:val="center"/>
        <w:rPr>
          <w:rFonts w:ascii="Times New Roman" w:hAnsi="Times New Roman"/>
          <w:b/>
          <w:szCs w:val="20"/>
          <w:lang w:val="hr-HR" w:eastAsia="hr-HR"/>
        </w:rPr>
      </w:pPr>
    </w:p>
    <w:p w14:paraId="15A883E1" w14:textId="137321F5" w:rsidR="001273DB" w:rsidRPr="00BF7F68" w:rsidRDefault="00000000" w:rsidP="00BF7F68">
      <w:pPr>
        <w:pStyle w:val="Odlomakpopisa"/>
        <w:numPr>
          <w:ilvl w:val="0"/>
          <w:numId w:val="22"/>
        </w:numPr>
        <w:ind w:left="284" w:hanging="284"/>
        <w:jc w:val="both"/>
        <w:rPr>
          <w:rFonts w:ascii="Times New Roman" w:hAnsi="Times New Roman"/>
          <w:b/>
          <w:szCs w:val="20"/>
          <w:lang w:val="hr-HR" w:eastAsia="hr-HR"/>
        </w:rPr>
      </w:pPr>
      <w:r w:rsidRPr="00BF7F68">
        <w:rPr>
          <w:rFonts w:ascii="Times New Roman" w:hAnsi="Times New Roman"/>
          <w:lang w:val="hr-HR" w:eastAsia="hr-HR"/>
        </w:rPr>
        <w:t xml:space="preserve">Utvrđuje se prijedlog </w:t>
      </w:r>
      <w:r w:rsidR="00BF7F68">
        <w:rPr>
          <w:rFonts w:ascii="Times New Roman" w:hAnsi="Times New Roman"/>
          <w:lang w:val="hr-HR" w:eastAsia="hr-HR"/>
        </w:rPr>
        <w:t xml:space="preserve">Izmjena </w:t>
      </w:r>
      <w:r w:rsidRPr="00BF7F68">
        <w:rPr>
          <w:rFonts w:ascii="Times New Roman" w:hAnsi="Times New Roman"/>
          <w:lang w:val="hr-HR" w:eastAsia="hr-HR"/>
        </w:rPr>
        <w:t xml:space="preserve">Programa korištenja sredstava od raspolaganja poljoprivrednim zemljištem u vlasništvu države na području Općine Vladislavci za </w:t>
      </w:r>
      <w:r w:rsidR="00E65F70">
        <w:rPr>
          <w:rFonts w:ascii="Times New Roman" w:hAnsi="Times New Roman"/>
          <w:lang w:val="hr-HR" w:eastAsia="hr-HR"/>
        </w:rPr>
        <w:t>2025</w:t>
      </w:r>
      <w:r w:rsidRPr="00BF7F68">
        <w:rPr>
          <w:rFonts w:ascii="Times New Roman" w:hAnsi="Times New Roman"/>
          <w:lang w:val="hr-HR" w:eastAsia="hr-HR"/>
        </w:rPr>
        <w:t>. godinu.</w:t>
      </w:r>
    </w:p>
    <w:p w14:paraId="07B13472" w14:textId="05F3857E" w:rsidR="001273DB" w:rsidRPr="00BF7F68" w:rsidRDefault="00000000" w:rsidP="00BF7F68">
      <w:pPr>
        <w:pStyle w:val="Odlomakpopisa"/>
        <w:numPr>
          <w:ilvl w:val="0"/>
          <w:numId w:val="22"/>
        </w:numPr>
        <w:ind w:left="284" w:hanging="284"/>
        <w:jc w:val="both"/>
        <w:rPr>
          <w:rFonts w:ascii="Times New Roman" w:hAnsi="Times New Roman"/>
          <w:szCs w:val="20"/>
          <w:lang w:val="hr-HR" w:eastAsia="hr-HR"/>
        </w:rPr>
      </w:pPr>
      <w:r w:rsidRPr="00BF7F68">
        <w:rPr>
          <w:rFonts w:ascii="Times New Roman" w:hAnsi="Times New Roman"/>
          <w:szCs w:val="20"/>
          <w:lang w:val="hr-HR" w:eastAsia="hr-HR"/>
        </w:rPr>
        <w:t xml:space="preserve">Prijedlog </w:t>
      </w:r>
      <w:r w:rsidR="00BF7F68">
        <w:rPr>
          <w:rFonts w:ascii="Times New Roman" w:hAnsi="Times New Roman"/>
          <w:szCs w:val="20"/>
          <w:lang w:val="hr-HR" w:eastAsia="hr-HR"/>
        </w:rPr>
        <w:t>Izmjena Programa</w:t>
      </w:r>
      <w:r w:rsidRPr="00BF7F68">
        <w:rPr>
          <w:rFonts w:ascii="Times New Roman" w:hAnsi="Times New Roman"/>
          <w:szCs w:val="20"/>
          <w:lang w:val="hr-HR" w:eastAsia="hr-HR"/>
        </w:rPr>
        <w:t xml:space="preserve"> iz točke </w:t>
      </w:r>
      <w:r w:rsidR="00BF7F68">
        <w:rPr>
          <w:rFonts w:ascii="Times New Roman" w:hAnsi="Times New Roman"/>
          <w:szCs w:val="20"/>
          <w:lang w:val="hr-HR" w:eastAsia="hr-HR"/>
        </w:rPr>
        <w:t>1</w:t>
      </w:r>
      <w:r w:rsidRPr="00BF7F68">
        <w:rPr>
          <w:rFonts w:ascii="Times New Roman" w:hAnsi="Times New Roman"/>
          <w:szCs w:val="20"/>
          <w:lang w:val="hr-HR" w:eastAsia="hr-HR"/>
        </w:rPr>
        <w:t xml:space="preserve">. ovog Zaključka upućuje se Općinskom vijeću Općine Vladislavci na razmatranje i usvajanje. </w:t>
      </w:r>
    </w:p>
    <w:p w14:paraId="3435BB47" w14:textId="77777777" w:rsidR="001273DB" w:rsidRDefault="001273DB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1B890AE6" w14:textId="537FB489" w:rsidR="001273DB" w:rsidRPr="00BF7F68" w:rsidRDefault="00000000" w:rsidP="00BF7F68">
      <w:pPr>
        <w:pStyle w:val="Odlomakpopisa"/>
        <w:numPr>
          <w:ilvl w:val="0"/>
          <w:numId w:val="22"/>
        </w:numPr>
        <w:ind w:left="284" w:hanging="284"/>
        <w:jc w:val="both"/>
        <w:rPr>
          <w:rFonts w:ascii="Times New Roman" w:hAnsi="Times New Roman"/>
          <w:szCs w:val="20"/>
          <w:lang w:val="hr-HR" w:eastAsia="hr-HR"/>
        </w:rPr>
      </w:pPr>
      <w:r w:rsidRPr="00BF7F68">
        <w:rPr>
          <w:rFonts w:ascii="Times New Roman" w:hAnsi="Times New Roman"/>
          <w:szCs w:val="20"/>
          <w:lang w:val="hr-HR" w:eastAsia="hr-HR"/>
        </w:rPr>
        <w:t xml:space="preserve">Predlažem Općinskom vijeću Općine Vladislavci usvajanje </w:t>
      </w:r>
      <w:r w:rsidR="00BF7F68">
        <w:rPr>
          <w:rFonts w:ascii="Times New Roman" w:hAnsi="Times New Roman"/>
          <w:szCs w:val="20"/>
          <w:lang w:val="hr-HR" w:eastAsia="hr-HR"/>
        </w:rPr>
        <w:t>Izmjena Programa</w:t>
      </w:r>
      <w:r w:rsidRPr="00BF7F68">
        <w:rPr>
          <w:rFonts w:ascii="Times New Roman" w:hAnsi="Times New Roman"/>
          <w:szCs w:val="20"/>
          <w:lang w:val="hr-HR" w:eastAsia="hr-HR"/>
        </w:rPr>
        <w:t xml:space="preserve">  iz točke </w:t>
      </w:r>
      <w:r w:rsidR="00BF7F68">
        <w:rPr>
          <w:rFonts w:ascii="Times New Roman" w:hAnsi="Times New Roman"/>
          <w:szCs w:val="20"/>
          <w:lang w:val="hr-HR" w:eastAsia="hr-HR"/>
        </w:rPr>
        <w:t>1</w:t>
      </w:r>
      <w:r w:rsidRPr="00BF7F68">
        <w:rPr>
          <w:rFonts w:ascii="Times New Roman" w:hAnsi="Times New Roman"/>
          <w:szCs w:val="20"/>
          <w:lang w:val="hr-HR" w:eastAsia="hr-HR"/>
        </w:rPr>
        <w:t xml:space="preserve">. ovog Zaključka. </w:t>
      </w:r>
    </w:p>
    <w:p w14:paraId="7373E2FB" w14:textId="20AE814D" w:rsidR="001273DB" w:rsidRDefault="001273DB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3FD7B7B0" w14:textId="47090D7A" w:rsidR="001273DB" w:rsidRDefault="001273DB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51AEA232" w14:textId="545383B3" w:rsidR="001273DB" w:rsidRDefault="001273DB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3391280A" w14:textId="09E85783" w:rsidR="001273DB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KLASA: 400-01/2</w:t>
      </w:r>
      <w:r w:rsidR="00E65F70">
        <w:rPr>
          <w:rFonts w:ascii="Times New Roman" w:hAnsi="Times New Roman"/>
          <w:lang w:val="hr-HR"/>
        </w:rPr>
        <w:t>4</w:t>
      </w:r>
      <w:r>
        <w:rPr>
          <w:rFonts w:ascii="Times New Roman" w:hAnsi="Times New Roman"/>
          <w:lang w:val="hr-HR"/>
        </w:rPr>
        <w:t>-10/01</w:t>
      </w:r>
    </w:p>
    <w:p w14:paraId="62B9D33C" w14:textId="59D0D951" w:rsidR="001273DB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UR.BROJ: 2158-41-02-2</w:t>
      </w:r>
      <w:r w:rsidR="00E65F70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>-</w:t>
      </w:r>
      <w:r w:rsidR="00E65F70">
        <w:rPr>
          <w:rFonts w:ascii="Times New Roman" w:hAnsi="Times New Roman"/>
          <w:lang w:val="hr-HR"/>
        </w:rPr>
        <w:t>3</w:t>
      </w:r>
    </w:p>
    <w:p w14:paraId="0DE98934" w14:textId="0952B247" w:rsidR="001273DB" w:rsidRDefault="00000000">
      <w:pPr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Vladislavci,</w:t>
      </w:r>
      <w:r w:rsidR="00F40885">
        <w:rPr>
          <w:rFonts w:ascii="Times New Roman" w:hAnsi="Times New Roman"/>
          <w:lang w:val="hr-HR"/>
        </w:rPr>
        <w:t xml:space="preserve"> </w:t>
      </w:r>
      <w:r w:rsidR="00E65F70">
        <w:rPr>
          <w:rFonts w:ascii="Times New Roman" w:hAnsi="Times New Roman"/>
          <w:lang w:val="hr-HR"/>
        </w:rPr>
        <w:t>20. ožujka</w:t>
      </w:r>
      <w:r w:rsidR="00471CF0">
        <w:rPr>
          <w:rFonts w:ascii="Times New Roman" w:hAnsi="Times New Roman"/>
          <w:lang w:val="hr-HR"/>
        </w:rPr>
        <w:t xml:space="preserve"> </w:t>
      </w:r>
      <w:r w:rsidR="00E65F70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</w:t>
      </w:r>
    </w:p>
    <w:p w14:paraId="534152A7" w14:textId="5F3F5B9D" w:rsidR="001273DB" w:rsidRDefault="007E27F9" w:rsidP="007E27F9">
      <w:pPr>
        <w:tabs>
          <w:tab w:val="left" w:pos="6390"/>
        </w:tabs>
        <w:jc w:val="both"/>
        <w:rPr>
          <w:rFonts w:ascii="Times New Roman" w:hAnsi="Times New Roman"/>
          <w:szCs w:val="20"/>
          <w:lang w:val="hr-HR" w:eastAsia="hr-HR"/>
        </w:rPr>
      </w:pPr>
      <w:r>
        <w:rPr>
          <w:rFonts w:ascii="Times New Roman" w:hAnsi="Times New Roman"/>
          <w:szCs w:val="20"/>
          <w:lang w:val="hr-HR" w:eastAsia="hr-HR"/>
        </w:rPr>
        <w:tab/>
      </w:r>
    </w:p>
    <w:p w14:paraId="0C0CA471" w14:textId="21BAC076" w:rsidR="001273DB" w:rsidRDefault="00000000">
      <w:pPr>
        <w:ind w:left="5670"/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Općinski načelnik</w:t>
      </w:r>
    </w:p>
    <w:p w14:paraId="5C0D395F" w14:textId="6C53F07B" w:rsidR="001273DB" w:rsidRDefault="00000000">
      <w:pPr>
        <w:spacing w:after="160" w:line="259" w:lineRule="auto"/>
        <w:ind w:firstLine="4536"/>
        <w:jc w:val="center"/>
        <w:rPr>
          <w:rFonts w:ascii="Times New Roman" w:eastAsia="Calibri" w:hAnsi="Times New Roman"/>
          <w:lang w:val="hr-HR"/>
        </w:rPr>
      </w:pPr>
      <w:r>
        <w:rPr>
          <w:rFonts w:ascii="Times New Roman" w:hAnsi="Times New Roman"/>
          <w:lang w:val="hr-HR" w:eastAsia="hr-HR"/>
        </w:rPr>
        <w:t xml:space="preserve">                  Marjan Tomas</w:t>
      </w:r>
    </w:p>
    <w:bookmarkEnd w:id="2"/>
    <w:p w14:paraId="025EE5CE" w14:textId="0D674F6C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0DA2BFB8" w14:textId="55347606" w:rsidR="001273DB" w:rsidRDefault="001273DB">
      <w:pPr>
        <w:jc w:val="both"/>
        <w:rPr>
          <w:rFonts w:ascii="Cambria" w:hAnsi="Cambria" w:cs="Arial"/>
          <w:noProof/>
          <w:lang w:val="hr-HR" w:eastAsia="hr-HR"/>
        </w:rPr>
      </w:pPr>
    </w:p>
    <w:p w14:paraId="2E4EF0F3" w14:textId="77777777" w:rsidR="00DB2EF7" w:rsidRDefault="00DB2EF7">
      <w:pPr>
        <w:jc w:val="both"/>
        <w:rPr>
          <w:rFonts w:ascii="Cambria" w:hAnsi="Cambria" w:cs="Arial"/>
          <w:noProof/>
          <w:lang w:val="hr-HR" w:eastAsia="hr-HR"/>
        </w:rPr>
      </w:pPr>
    </w:p>
    <w:p w14:paraId="04760B8E" w14:textId="1BB5ACD1" w:rsidR="00DB2EF7" w:rsidRDefault="00DB2EF7">
      <w:pPr>
        <w:jc w:val="both"/>
        <w:rPr>
          <w:rFonts w:ascii="Cambria" w:hAnsi="Cambria" w:cs="Arial"/>
          <w:noProof/>
          <w:lang w:val="hr-HR" w:eastAsia="hr-HR"/>
        </w:rPr>
      </w:pPr>
    </w:p>
    <w:p w14:paraId="5CADD289" w14:textId="77777777" w:rsidR="00DB2EF7" w:rsidRDefault="00DB2EF7">
      <w:pPr>
        <w:jc w:val="both"/>
        <w:rPr>
          <w:rFonts w:ascii="Cambria" w:hAnsi="Cambria" w:cs="Arial"/>
          <w:noProof/>
          <w:lang w:val="hr-HR" w:eastAsia="hr-HR"/>
        </w:rPr>
      </w:pPr>
    </w:p>
    <w:p w14:paraId="3419AFB8" w14:textId="77777777" w:rsidR="00DB2EF7" w:rsidRDefault="00DB2EF7">
      <w:pPr>
        <w:jc w:val="both"/>
        <w:rPr>
          <w:rFonts w:ascii="Cambria" w:hAnsi="Cambria" w:cs="Arial"/>
          <w:noProof/>
          <w:lang w:val="hr-HR" w:eastAsia="hr-HR"/>
        </w:rPr>
      </w:pPr>
    </w:p>
    <w:p w14:paraId="6891EA5D" w14:textId="77777777" w:rsidR="00DB2EF7" w:rsidRDefault="00DB2EF7">
      <w:pPr>
        <w:jc w:val="both"/>
        <w:rPr>
          <w:rFonts w:ascii="Cambria" w:hAnsi="Cambria" w:cs="Arial"/>
          <w:noProof/>
          <w:lang w:val="hr-HR" w:eastAsia="hr-HR"/>
        </w:rPr>
      </w:pPr>
    </w:p>
    <w:p w14:paraId="5C6F581A" w14:textId="77777777" w:rsidR="00DB2EF7" w:rsidRDefault="00DB2EF7">
      <w:pPr>
        <w:jc w:val="both"/>
        <w:rPr>
          <w:rFonts w:ascii="Cambria" w:hAnsi="Cambria" w:cs="Arial"/>
          <w:noProof/>
          <w:lang w:val="hr-HR" w:eastAsia="hr-HR"/>
        </w:rPr>
      </w:pPr>
    </w:p>
    <w:p w14:paraId="5B390535" w14:textId="77777777" w:rsidR="00DB2EF7" w:rsidRDefault="00DB2EF7">
      <w:pPr>
        <w:jc w:val="both"/>
        <w:rPr>
          <w:rFonts w:ascii="Cambria" w:hAnsi="Cambria" w:cs="Arial"/>
          <w:lang w:val="hr-HR" w:eastAsia="hr-HR"/>
        </w:rPr>
      </w:pPr>
    </w:p>
    <w:p w14:paraId="37A1ABF2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75953B4F" w14:textId="77777777" w:rsidR="001273DB" w:rsidRDefault="001273DB" w:rsidP="00C638C1">
      <w:pPr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38BFC172" w14:textId="77777777" w:rsidR="00BF7F68" w:rsidRDefault="00BF7F68" w:rsidP="00C638C1">
      <w:pPr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79113A5C" w14:textId="77777777" w:rsidR="001273DB" w:rsidRDefault="001273DB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24F8D495" w14:textId="77777777" w:rsidR="001273DB" w:rsidRDefault="00000000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  <w:r>
        <w:rPr>
          <w:rFonts w:ascii="Times New Roman" w:hAnsi="Times New Roman"/>
          <w:b/>
          <w:bCs/>
          <w:sz w:val="28"/>
          <w:szCs w:val="28"/>
          <w:lang w:val="hr-HR" w:eastAsia="hr-HR"/>
        </w:rPr>
        <w:lastRenderedPageBreak/>
        <w:t>OBRAZLOŽENJE</w:t>
      </w:r>
    </w:p>
    <w:p w14:paraId="79002706" w14:textId="77777777" w:rsidR="001273DB" w:rsidRDefault="001273DB">
      <w:pPr>
        <w:jc w:val="both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15E61BA6" w14:textId="77777777" w:rsidR="001273DB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Poljoprivredno zemljište je dobro od interesa za Republiku Hrvatsku koje uživa njezinu osobitu zaštitu. Prema odredbama Zakona o poljoprivrednom zemljištu ("Narodne novine" broj 20/18., 115/18. i 98/19. i 57/22) poljoprivrednim zemljištem se smatraju poljoprivredne površine koje su po načinu uporabe u katastru upisane kao: oranice, vrtovi, livade, pašnjaci, voćnjaci, maslinici, vinogradi, ribnjaci, trstici i močvare kao i drugo zemljište koje se može privesti poljoprivrednoj proizvodnji.</w:t>
      </w:r>
    </w:p>
    <w:p w14:paraId="37BF7C8E" w14:textId="77777777" w:rsidR="001273DB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Raspolaganje poljoprivrednim zemljištem u vlasništvu države Poljoprivrednim zemljištem u vlasništvu države raspolaže se prema odredbama Zakona o poljoprivrednom zemljištu (u daljnjem tekstu: Zakon), a oblici raspolaganja su: zakup i zakup ribnjaka, zakup zajedničkih pašnjaka, privremeno korištenje, zamjena, prodaja, prodaja izravnom pogodbom, davanje u zakup izravnom pogodbom, razvrgnuće suvlasničke zajednice, osnivanje prava građenja i osnivanje prava služnosti. </w:t>
      </w:r>
    </w:p>
    <w:p w14:paraId="481A37D7" w14:textId="77777777" w:rsidR="001273DB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Člankom 29. Zakona propisano je da se poljoprivrednim zemljištem u vlasništvu države raspolaže temeljem Programa raspolaganja poljoprivrednim zemljištem u vlasništvu države (u daljnjem tekstu: Program), a koje donosi općinsko ili gradsko vijeće uz prethodnu  suglasnost Ministarstva poljoprivrede.</w:t>
      </w:r>
    </w:p>
    <w:p w14:paraId="30DD0E4B" w14:textId="77777777" w:rsidR="001273DB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 Člankom 49. Zakona uređen je raspored sredstava od raspolaganja poljoprivrednim zemljištem u vlasništvu države, odnosno raspolaganje sredstvima ostvarenim od zakupa, prodaje, prodaje izravnom pogodbom, privremenog korištenja i davanja na korištenje izravnom pogodbom. Sredstva od raspolaganja poljoprivrednim zemljištem u vlasništvu države su 25% prihod državnog proračuna, 10% proračuna jedinice područne (regionalne) samouprave i 65% proračuna jedinice lokalne samouprave, odnosno Grada Zagreba, na čijem se području poljoprivredno zemljište nalazi. </w:t>
      </w:r>
    </w:p>
    <w:p w14:paraId="2B7A2F42" w14:textId="77777777" w:rsidR="001273DB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Namjena korištenja sredstava od raspolaganja poljoprivrednim zemljištem u vlasništvu države propisana je člankom 49. stavkom 3. Zakona i ona su namijenjena isključivo za programe katastarsko-geodetske izmjere zemljišta, za podmirivanje troškova postupaka koji se vode u svrhu sređivanja imovinskopravnih odnosa i zemljišnih knjiga, za subvencioniranje dijela troškova za sređivanje zemljišnoknjižnog stanja poljoprivrednog zemljišta u privatnom vlasništvu, za podmirenje dijela stvarnih troškova u vezi s provedbom ovoga Zakona, za program razminiranja zemljišta, program uređenja ruralnog prostora izgradnjom i održavanjem ruralne infrastrukture vezane za poljoprivredu i akvakulturu, program uređenja zemljišta u postupku komasacije i hidromelioracije, za troškove održavanja sustava za navodnjavanje, za program očuvanja ugroženih područja i očuvanja biološke raznolikosti i za program sufinanciranja aktivnosti izrade programa, projekata i ostalih dokumenata neophodnih za provedbu mjera potpore iz Programa ruralnog razvoja, a čija se izrada ne sufinancira kroz mjere potpore iz toga Programa i druge poticajne mjere za unaprjeđenje poljoprivrede i akvakulture.</w:t>
      </w:r>
    </w:p>
    <w:p w14:paraId="0973D2EB" w14:textId="77777777" w:rsidR="001273DB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 Također je stavkom 4. istoga članka propisana dužnost jedinica lokalne i područne (regionalne) samouprave i Grada Zagreba da donesu program korištenja sredstava od raspolaganja poljoprivrednim zemljištem u vlasništvu države.</w:t>
      </w:r>
    </w:p>
    <w:p w14:paraId="0C77F07D" w14:textId="77777777" w:rsidR="00B36DDE" w:rsidRDefault="00B36DDE" w:rsidP="00B36DDE">
      <w:pPr>
        <w:jc w:val="both"/>
        <w:rPr>
          <w:rFonts w:ascii="Times New Roman" w:hAnsi="Times New Roman"/>
          <w:lang w:val="hr-HR"/>
        </w:rPr>
      </w:pPr>
    </w:p>
    <w:p w14:paraId="32B7F95E" w14:textId="1494C179" w:rsidR="00B36DDE" w:rsidRPr="00F936CF" w:rsidRDefault="00B36DDE" w:rsidP="00B36DDE">
      <w:pPr>
        <w:jc w:val="both"/>
        <w:rPr>
          <w:rFonts w:ascii="Times New Roman" w:hAnsi="Times New Roman"/>
          <w:lang w:val="hr-HR"/>
        </w:rPr>
      </w:pPr>
      <w:r w:rsidRPr="00F936CF">
        <w:rPr>
          <w:rFonts w:ascii="Times New Roman" w:hAnsi="Times New Roman"/>
          <w:lang w:val="hr-HR"/>
        </w:rPr>
        <w:t>Postupajući po naveden</w:t>
      </w:r>
      <w:r>
        <w:rPr>
          <w:rFonts w:ascii="Times New Roman" w:hAnsi="Times New Roman"/>
          <w:lang w:val="hr-HR"/>
        </w:rPr>
        <w:t xml:space="preserve">im </w:t>
      </w:r>
      <w:r w:rsidRPr="00F936CF">
        <w:rPr>
          <w:rFonts w:ascii="Times New Roman" w:hAnsi="Times New Roman"/>
          <w:lang w:val="hr-HR"/>
        </w:rPr>
        <w:t>zakonsk</w:t>
      </w:r>
      <w:r>
        <w:rPr>
          <w:rFonts w:ascii="Times New Roman" w:hAnsi="Times New Roman"/>
          <w:lang w:val="hr-HR"/>
        </w:rPr>
        <w:t xml:space="preserve">im </w:t>
      </w:r>
      <w:r w:rsidRPr="00F936CF">
        <w:rPr>
          <w:rFonts w:ascii="Times New Roman" w:hAnsi="Times New Roman"/>
          <w:lang w:val="hr-HR"/>
        </w:rPr>
        <w:t>odredb</w:t>
      </w:r>
      <w:r>
        <w:rPr>
          <w:rFonts w:ascii="Times New Roman" w:hAnsi="Times New Roman"/>
          <w:lang w:val="hr-HR"/>
        </w:rPr>
        <w:t>ama</w:t>
      </w:r>
      <w:r w:rsidRPr="00F936CF">
        <w:rPr>
          <w:rFonts w:ascii="Times New Roman" w:hAnsi="Times New Roman"/>
          <w:lang w:val="hr-HR"/>
        </w:rPr>
        <w:t xml:space="preserve"> Općinsko vijeće donijelo je Program  </w:t>
      </w:r>
      <w:r w:rsidRPr="00B36DDE">
        <w:rPr>
          <w:rFonts w:ascii="Times New Roman" w:hAnsi="Times New Roman"/>
          <w:lang w:val="hr-HR"/>
        </w:rPr>
        <w:t xml:space="preserve">korištenja sredstava od raspolaganja poljoprivrednim zemljištem u vlasništvu države na području Općine Vladislavci za </w:t>
      </w:r>
      <w:r w:rsidR="00E65F70">
        <w:rPr>
          <w:rFonts w:ascii="Times New Roman" w:hAnsi="Times New Roman"/>
          <w:lang w:val="hr-HR"/>
        </w:rPr>
        <w:t>2025</w:t>
      </w:r>
      <w:r w:rsidRPr="00B36DDE">
        <w:rPr>
          <w:rFonts w:ascii="Times New Roman" w:hAnsi="Times New Roman"/>
          <w:lang w:val="hr-HR"/>
        </w:rPr>
        <w:t>. godinu</w:t>
      </w:r>
      <w:r>
        <w:rPr>
          <w:rFonts w:ascii="Times New Roman" w:hAnsi="Times New Roman"/>
          <w:lang w:val="hr-HR"/>
        </w:rPr>
        <w:t xml:space="preserve"> </w:t>
      </w:r>
      <w:r w:rsidRPr="00F936CF">
        <w:rPr>
          <w:rFonts w:ascii="Times New Roman" w:hAnsi="Times New Roman"/>
          <w:lang w:val="hr-HR"/>
        </w:rPr>
        <w:t xml:space="preserve">(„Službeni glasnik“ Općine Vladislavci br. </w:t>
      </w:r>
      <w:r w:rsidR="00E65F70">
        <w:rPr>
          <w:rFonts w:ascii="Times New Roman" w:hAnsi="Times New Roman"/>
          <w:lang w:val="hr-HR"/>
        </w:rPr>
        <w:t>13</w:t>
      </w:r>
      <w:r w:rsidR="00BF7F68">
        <w:rPr>
          <w:rFonts w:ascii="Times New Roman" w:hAnsi="Times New Roman"/>
          <w:lang w:val="hr-HR"/>
        </w:rPr>
        <w:t>/24</w:t>
      </w:r>
      <w:r w:rsidRPr="00F936CF">
        <w:rPr>
          <w:rFonts w:ascii="Times New Roman" w:hAnsi="Times New Roman"/>
          <w:lang w:val="hr-HR"/>
        </w:rPr>
        <w:t xml:space="preserve">). </w:t>
      </w:r>
    </w:p>
    <w:p w14:paraId="56E64EA8" w14:textId="77777777" w:rsidR="00B36DDE" w:rsidRPr="00F936CF" w:rsidRDefault="00B36DDE" w:rsidP="00B36DDE">
      <w:pPr>
        <w:jc w:val="both"/>
        <w:rPr>
          <w:rFonts w:ascii="Times New Roman" w:hAnsi="Times New Roman"/>
          <w:lang w:val="hr-HR"/>
        </w:rPr>
      </w:pPr>
    </w:p>
    <w:p w14:paraId="5C64761F" w14:textId="5272D33A" w:rsidR="00B36DDE" w:rsidRPr="00F936CF" w:rsidRDefault="00B36DDE" w:rsidP="00B36DDE">
      <w:pPr>
        <w:jc w:val="both"/>
        <w:rPr>
          <w:rFonts w:ascii="Times New Roman" w:hAnsi="Times New Roman"/>
          <w:lang w:val="hr-HR"/>
        </w:rPr>
      </w:pPr>
      <w:r w:rsidRPr="00F936CF">
        <w:rPr>
          <w:rFonts w:ascii="Times New Roman" w:hAnsi="Times New Roman"/>
          <w:lang w:val="hr-HR"/>
        </w:rPr>
        <w:t xml:space="preserve">Tijekom godine došlo je do potrebe za izmjenama pojedinih aktivnosti planiranih programom, te se  predlaže donošenje </w:t>
      </w:r>
      <w:r w:rsidR="00BF7F68">
        <w:rPr>
          <w:rFonts w:ascii="Times New Roman" w:hAnsi="Times New Roman"/>
          <w:lang w:val="hr-HR"/>
        </w:rPr>
        <w:t>Izmjena</w:t>
      </w:r>
      <w:r w:rsidRPr="00F936CF">
        <w:rPr>
          <w:rFonts w:ascii="Times New Roman" w:hAnsi="Times New Roman"/>
          <w:lang w:val="hr-HR"/>
        </w:rPr>
        <w:t xml:space="preserve"> Programa  </w:t>
      </w:r>
      <w:r w:rsidRPr="00B36DDE">
        <w:rPr>
          <w:rFonts w:ascii="Times New Roman" w:hAnsi="Times New Roman"/>
          <w:lang w:val="hr-HR"/>
        </w:rPr>
        <w:t xml:space="preserve">korištenja sredstava od raspolaganja poljoprivrednim zemljištem u vlasništvu države na području Općine Vladislavci za </w:t>
      </w:r>
      <w:r w:rsidR="00E65F70">
        <w:rPr>
          <w:rFonts w:ascii="Times New Roman" w:hAnsi="Times New Roman"/>
          <w:lang w:val="hr-HR"/>
        </w:rPr>
        <w:t>2025</w:t>
      </w:r>
      <w:r w:rsidRPr="00B36DDE">
        <w:rPr>
          <w:rFonts w:ascii="Times New Roman" w:hAnsi="Times New Roman"/>
          <w:lang w:val="hr-HR"/>
        </w:rPr>
        <w:t>. godinu</w:t>
      </w:r>
      <w:r>
        <w:rPr>
          <w:rFonts w:ascii="Times New Roman" w:hAnsi="Times New Roman"/>
          <w:lang w:val="hr-HR"/>
        </w:rPr>
        <w:t xml:space="preserve"> </w:t>
      </w:r>
      <w:r w:rsidRPr="00F936CF">
        <w:rPr>
          <w:rFonts w:ascii="Times New Roman" w:hAnsi="Times New Roman"/>
          <w:lang w:val="hr-HR"/>
        </w:rPr>
        <w:t>u predloženom tekstu.</w:t>
      </w:r>
    </w:p>
    <w:p w14:paraId="15145D1B" w14:textId="77777777" w:rsidR="00B36DDE" w:rsidRDefault="00B36DDE" w:rsidP="00B36DDE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339062E9" w14:textId="77777777" w:rsidR="001273DB" w:rsidRDefault="001273DB">
      <w:pPr>
        <w:pStyle w:val="Tijeloteksta"/>
        <w:rPr>
          <w:rFonts w:ascii="Times New Roman" w:hAnsi="Times New Roman"/>
          <w:lang w:val="hr-HR"/>
        </w:rPr>
      </w:pPr>
    </w:p>
    <w:p w14:paraId="452F5D5C" w14:textId="77777777" w:rsidR="001273DB" w:rsidRDefault="001273DB">
      <w:pPr>
        <w:pStyle w:val="Tijeloteksta"/>
        <w:rPr>
          <w:rFonts w:ascii="Times New Roman" w:hAnsi="Times New Roman"/>
          <w:lang w:val="hr-HR"/>
        </w:rPr>
      </w:pPr>
    </w:p>
    <w:p w14:paraId="2BFF5FF9" w14:textId="3D067DDD" w:rsidR="001273DB" w:rsidRDefault="00000000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  <w:lang w:val="hr-HR"/>
        </w:rPr>
        <w:lastRenderedPageBreak/>
        <w:t>Na temelju članka 49. stavak 4. Zakona o poljoprivrednom zemljištu („Narodne novine“ br. 20/18, 115/18</w:t>
      </w:r>
      <w:r w:rsidR="00C353A9">
        <w:rPr>
          <w:rFonts w:ascii="Times New Roman" w:hAnsi="Times New Roman"/>
          <w:lang w:val="hr-HR"/>
        </w:rPr>
        <w:t>,</w:t>
      </w:r>
      <w:r>
        <w:rPr>
          <w:rFonts w:ascii="Times New Roman" w:hAnsi="Times New Roman"/>
          <w:lang w:val="hr-HR"/>
        </w:rPr>
        <w:t xml:space="preserve"> 98/19</w:t>
      </w:r>
      <w:r w:rsidR="00C353A9">
        <w:rPr>
          <w:rFonts w:ascii="Times New Roman" w:hAnsi="Times New Roman"/>
          <w:lang w:val="hr-HR"/>
        </w:rPr>
        <w:t xml:space="preserve"> i 57/22</w:t>
      </w:r>
      <w:r>
        <w:rPr>
          <w:rFonts w:ascii="Times New Roman" w:hAnsi="Times New Roman"/>
          <w:lang w:val="hr-HR"/>
        </w:rPr>
        <w:t xml:space="preserve">) 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hr-HR"/>
        </w:rPr>
        <w:t xml:space="preserve">i članka 30. Statuta Općine Vladislavci („Službeni glasnik“ Općine Vladislavci br. 3/13, 3/17, 2/18, 4/20, 5/20- pročišćeni tekst, 8/20, 2/21 i 3/21 – pročišćeni tekst) </w:t>
      </w:r>
      <w:r>
        <w:rPr>
          <w:rFonts w:ascii="Times New Roman" w:hAnsi="Times New Roman"/>
        </w:rPr>
        <w:t xml:space="preserve"> Općinsko vijeće Općine Vladislavci na svojoj </w:t>
      </w:r>
      <w:r w:rsidR="00934796">
        <w:rPr>
          <w:rFonts w:ascii="Times New Roman" w:hAnsi="Times New Roman"/>
          <w:lang w:val="hr-HR"/>
        </w:rPr>
        <w:t>4</w:t>
      </w:r>
      <w:r w:rsidR="00E65F70">
        <w:rPr>
          <w:rFonts w:ascii="Times New Roman" w:hAnsi="Times New Roman"/>
          <w:lang w:val="hr-HR"/>
        </w:rPr>
        <w:t>9</w:t>
      </w:r>
      <w:r>
        <w:rPr>
          <w:rFonts w:ascii="Times New Roman" w:hAnsi="Times New Roman"/>
          <w:lang w:val="hr-HR"/>
        </w:rPr>
        <w:t>.</w:t>
      </w:r>
      <w:r>
        <w:rPr>
          <w:rFonts w:ascii="Times New Roman" w:hAnsi="Times New Roman"/>
        </w:rPr>
        <w:t xml:space="preserve"> sjednici održanoj</w:t>
      </w:r>
      <w:r>
        <w:rPr>
          <w:rFonts w:ascii="Times New Roman" w:hAnsi="Times New Roman"/>
          <w:lang w:val="hr-HR"/>
        </w:rPr>
        <w:t xml:space="preserve"> __</w:t>
      </w:r>
      <w:r w:rsidR="00BF7F68">
        <w:rPr>
          <w:rFonts w:ascii="Times New Roman" w:hAnsi="Times New Roman"/>
          <w:lang w:val="hr-HR"/>
        </w:rPr>
        <w:t xml:space="preserve">. </w:t>
      </w:r>
      <w:r w:rsidR="00E65F70">
        <w:rPr>
          <w:rFonts w:ascii="Times New Roman" w:hAnsi="Times New Roman"/>
          <w:lang w:val="hr-HR"/>
        </w:rPr>
        <w:t>ožujka</w:t>
      </w:r>
      <w:r w:rsidR="00BF7F68">
        <w:rPr>
          <w:rFonts w:ascii="Times New Roman" w:hAnsi="Times New Roman"/>
          <w:lang w:val="hr-HR"/>
        </w:rPr>
        <w:t xml:space="preserve"> </w:t>
      </w:r>
      <w:r w:rsidR="00934796">
        <w:rPr>
          <w:rFonts w:ascii="Times New Roman" w:hAnsi="Times New Roman"/>
          <w:lang w:val="hr-HR"/>
        </w:rPr>
        <w:t xml:space="preserve"> </w:t>
      </w:r>
      <w:r w:rsidR="00E65F70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</w:rPr>
        <w:t xml:space="preserve">. godine donosi </w:t>
      </w:r>
    </w:p>
    <w:p w14:paraId="7F11AE6B" w14:textId="77777777" w:rsidR="001273DB" w:rsidRDefault="001273DB">
      <w:pPr>
        <w:pStyle w:val="Tijeloteksta"/>
        <w:rPr>
          <w:rFonts w:ascii="Times New Roman" w:hAnsi="Times New Roman"/>
        </w:rPr>
      </w:pPr>
    </w:p>
    <w:p w14:paraId="645D2C57" w14:textId="77777777" w:rsidR="001273DB" w:rsidRDefault="001273DB">
      <w:pPr>
        <w:pStyle w:val="Tijeloteksta"/>
        <w:rPr>
          <w:rFonts w:ascii="Times New Roman" w:hAnsi="Times New Roman"/>
        </w:rPr>
      </w:pPr>
    </w:p>
    <w:p w14:paraId="657AEDFB" w14:textId="1472637E" w:rsidR="001273DB" w:rsidRDefault="00BF7F68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IZMJENE</w:t>
      </w:r>
      <w:r w:rsidR="00B36DDE">
        <w:rPr>
          <w:rFonts w:ascii="Times New Roman" w:hAnsi="Times New Roman"/>
          <w:b/>
          <w:bCs/>
        </w:rPr>
        <w:t xml:space="preserve"> </w:t>
      </w:r>
    </w:p>
    <w:p w14:paraId="380890FF" w14:textId="10B676A6" w:rsidR="001273DB" w:rsidRDefault="00B36DDE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</w:rPr>
        <w:t xml:space="preserve">Programa korištenja sredstava od </w:t>
      </w:r>
      <w:r>
        <w:rPr>
          <w:rFonts w:ascii="Times New Roman" w:hAnsi="Times New Roman"/>
          <w:b/>
          <w:color w:val="231F20"/>
          <w:lang w:val="hr-HR"/>
        </w:rPr>
        <w:t xml:space="preserve">raspolaganja poljoprivrednim zemljištem u vlasništvu države na području Općine Vladislavci za </w:t>
      </w:r>
      <w:r w:rsidR="00E65F70">
        <w:rPr>
          <w:rFonts w:ascii="Times New Roman" w:hAnsi="Times New Roman"/>
          <w:b/>
          <w:color w:val="231F20"/>
          <w:lang w:val="hr-HR"/>
        </w:rPr>
        <w:t>2025</w:t>
      </w:r>
      <w:r>
        <w:rPr>
          <w:rFonts w:ascii="Times New Roman" w:hAnsi="Times New Roman"/>
          <w:b/>
          <w:color w:val="231F20"/>
          <w:lang w:val="hr-HR"/>
        </w:rPr>
        <w:t>. godinu</w:t>
      </w:r>
    </w:p>
    <w:p w14:paraId="3BAF662C" w14:textId="77777777" w:rsidR="001273DB" w:rsidRDefault="001273DB">
      <w:pPr>
        <w:pStyle w:val="Tijeloteksta"/>
        <w:jc w:val="center"/>
        <w:rPr>
          <w:rFonts w:ascii="Times New Roman" w:hAnsi="Times New Roman"/>
          <w:b/>
          <w:bCs/>
        </w:rPr>
      </w:pPr>
    </w:p>
    <w:p w14:paraId="52EF702A" w14:textId="77777777" w:rsidR="001273DB" w:rsidRDefault="00000000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I.</w:t>
      </w:r>
    </w:p>
    <w:p w14:paraId="46AECE5A" w14:textId="77777777" w:rsidR="001273DB" w:rsidRDefault="001273DB">
      <w:pPr>
        <w:pStyle w:val="Tijeloteksta"/>
        <w:jc w:val="left"/>
        <w:rPr>
          <w:rFonts w:ascii="Times New Roman" w:hAnsi="Times New Roman"/>
          <w:b/>
        </w:rPr>
      </w:pPr>
    </w:p>
    <w:p w14:paraId="5FE19FE6" w14:textId="5CE5FDAF" w:rsidR="001273DB" w:rsidRPr="00F40885" w:rsidRDefault="00B36DDE" w:rsidP="00B36DDE">
      <w:pPr>
        <w:pStyle w:val="Tijeloteksta"/>
        <w:rPr>
          <w:rFonts w:ascii="Times New Roman" w:hAnsi="Times New Roman"/>
          <w:bCs/>
        </w:rPr>
      </w:pPr>
      <w:r w:rsidRPr="00B36DDE">
        <w:rPr>
          <w:rFonts w:ascii="Times New Roman" w:hAnsi="Times New Roman"/>
          <w:bCs/>
        </w:rPr>
        <w:t xml:space="preserve">U Programu korištenja sredstava od raspolaganja poljoprivrednim zemljištem u vlasništvu države na području Općine Vladislavci za </w:t>
      </w:r>
      <w:r w:rsidR="00E65F70">
        <w:rPr>
          <w:rFonts w:ascii="Times New Roman" w:hAnsi="Times New Roman"/>
          <w:bCs/>
        </w:rPr>
        <w:t>2025</w:t>
      </w:r>
      <w:r w:rsidRPr="00B36DDE">
        <w:rPr>
          <w:rFonts w:ascii="Times New Roman" w:hAnsi="Times New Roman"/>
          <w:bCs/>
        </w:rPr>
        <w:t xml:space="preserve">. </w:t>
      </w:r>
      <w:r>
        <w:rPr>
          <w:rFonts w:ascii="Times New Roman" w:hAnsi="Times New Roman"/>
          <w:bCs/>
        </w:rPr>
        <w:t>g</w:t>
      </w:r>
      <w:r w:rsidRPr="00B36DDE">
        <w:rPr>
          <w:rFonts w:ascii="Times New Roman" w:hAnsi="Times New Roman"/>
          <w:bCs/>
        </w:rPr>
        <w:t>odinu</w:t>
      </w:r>
      <w:r>
        <w:rPr>
          <w:rFonts w:ascii="Times New Roman" w:hAnsi="Times New Roman"/>
          <w:bCs/>
        </w:rPr>
        <w:t xml:space="preserve"> </w:t>
      </w:r>
      <w:r w:rsidRPr="00B36DDE">
        <w:rPr>
          <w:rFonts w:ascii="Times New Roman" w:hAnsi="Times New Roman"/>
          <w:bCs/>
        </w:rPr>
        <w:t>(„Službeni glasnik“</w:t>
      </w:r>
      <w:r w:rsidR="00F40885">
        <w:rPr>
          <w:rFonts w:ascii="Times New Roman" w:hAnsi="Times New Roman"/>
          <w:bCs/>
        </w:rPr>
        <w:t xml:space="preserve"> </w:t>
      </w:r>
      <w:r w:rsidRPr="00B36DDE">
        <w:rPr>
          <w:rFonts w:ascii="Times New Roman" w:hAnsi="Times New Roman"/>
          <w:bCs/>
        </w:rPr>
        <w:t>Opći</w:t>
      </w:r>
      <w:r w:rsidR="00BF7F68">
        <w:rPr>
          <w:rFonts w:ascii="Times New Roman" w:hAnsi="Times New Roman"/>
          <w:bCs/>
        </w:rPr>
        <w:t xml:space="preserve">ne </w:t>
      </w:r>
      <w:r w:rsidRPr="00B36DDE">
        <w:rPr>
          <w:rFonts w:ascii="Times New Roman" w:hAnsi="Times New Roman"/>
          <w:bCs/>
        </w:rPr>
        <w:t xml:space="preserve">Vladislavci, broj </w:t>
      </w:r>
      <w:r w:rsidR="00E65F70">
        <w:rPr>
          <w:rFonts w:ascii="Times New Roman" w:hAnsi="Times New Roman"/>
          <w:bCs/>
        </w:rPr>
        <w:t>13</w:t>
      </w:r>
      <w:r w:rsidR="00BF7F68">
        <w:rPr>
          <w:rFonts w:ascii="Times New Roman" w:hAnsi="Times New Roman"/>
          <w:bCs/>
        </w:rPr>
        <w:t>/24)</w:t>
      </w:r>
      <w:r w:rsidRPr="00B36DDE">
        <w:rPr>
          <w:rFonts w:ascii="Times New Roman" w:hAnsi="Times New Roman"/>
          <w:bCs/>
        </w:rPr>
        <w:t>) dalje u tekstu: Program, točka I</w:t>
      </w:r>
      <w:r w:rsidR="00934796">
        <w:rPr>
          <w:rFonts w:ascii="Times New Roman" w:hAnsi="Times New Roman"/>
          <w:bCs/>
        </w:rPr>
        <w:t>I</w:t>
      </w:r>
      <w:r w:rsidRPr="00B36DDE">
        <w:rPr>
          <w:rFonts w:ascii="Times New Roman" w:hAnsi="Times New Roman"/>
          <w:bCs/>
        </w:rPr>
        <w:t>I. mijenja se i sada glasi:</w:t>
      </w:r>
    </w:p>
    <w:p w14:paraId="7CBE79A7" w14:textId="77777777" w:rsidR="001273DB" w:rsidRDefault="001273DB">
      <w:pPr>
        <w:pStyle w:val="Tijeloteksta"/>
        <w:jc w:val="center"/>
        <w:rPr>
          <w:rFonts w:ascii="Times New Roman" w:hAnsi="Times New Roman"/>
          <w:b/>
        </w:rPr>
      </w:pPr>
    </w:p>
    <w:p w14:paraId="01113E20" w14:textId="7448F3AC" w:rsidR="001273DB" w:rsidRDefault="00F40885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  <w:lang w:val="hr-HR"/>
        </w:rPr>
        <w:t>„Ukupni prihod iz točke II. ovog programa raspoređuje se na slijedeće rashode</w:t>
      </w:r>
      <w:r>
        <w:rPr>
          <w:rFonts w:ascii="Times New Roman" w:hAnsi="Times New Roman"/>
        </w:rPr>
        <w:t>:</w:t>
      </w:r>
    </w:p>
    <w:p w14:paraId="2F545F36" w14:textId="77777777" w:rsidR="00E65F70" w:rsidRDefault="00E65F70">
      <w:pPr>
        <w:pStyle w:val="Tijeloteksta"/>
        <w:rPr>
          <w:rFonts w:ascii="Times New Roman" w:hAnsi="Times New Roman"/>
        </w:rPr>
      </w:pPr>
    </w:p>
    <w:tbl>
      <w:tblPr>
        <w:tblW w:w="1077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2"/>
        <w:gridCol w:w="4607"/>
        <w:gridCol w:w="1701"/>
        <w:gridCol w:w="1843"/>
        <w:gridCol w:w="1701"/>
      </w:tblGrid>
      <w:tr w:rsidR="00E65F70" w14:paraId="3BB44D0B" w14:textId="60C362EE" w:rsidTr="00E65F70">
        <w:tc>
          <w:tcPr>
            <w:tcW w:w="922" w:type="dxa"/>
            <w:shd w:val="clear" w:color="auto" w:fill="DEEAF6" w:themeFill="accent1" w:themeFillTint="33"/>
          </w:tcPr>
          <w:p w14:paraId="3EC833EA" w14:textId="77777777" w:rsidR="00E65F70" w:rsidRDefault="00E65F70" w:rsidP="00895F7D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R.BR.</w:t>
            </w:r>
          </w:p>
        </w:tc>
        <w:tc>
          <w:tcPr>
            <w:tcW w:w="4607" w:type="dxa"/>
            <w:shd w:val="clear" w:color="auto" w:fill="DEEAF6" w:themeFill="accent1" w:themeFillTint="33"/>
          </w:tcPr>
          <w:p w14:paraId="217C71ED" w14:textId="77777777" w:rsidR="00E65F70" w:rsidRDefault="00E65F70" w:rsidP="00895F7D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OPIS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14:paraId="3E2B4360" w14:textId="77777777" w:rsidR="00E65F70" w:rsidRDefault="00E65F70" w:rsidP="00895F7D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PLAN</w:t>
            </w:r>
          </w:p>
          <w:p w14:paraId="1CC48F25" w14:textId="3ACB97AB" w:rsidR="00E65F70" w:rsidRDefault="00E65F70" w:rsidP="00895F7D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U EUR</w:t>
            </w:r>
          </w:p>
        </w:tc>
        <w:tc>
          <w:tcPr>
            <w:tcW w:w="1843" w:type="dxa"/>
            <w:shd w:val="clear" w:color="auto" w:fill="DEEAF6" w:themeFill="accent1" w:themeFillTint="33"/>
          </w:tcPr>
          <w:p w14:paraId="4E67FF32" w14:textId="77777777" w:rsidR="00E65F70" w:rsidRDefault="00E65F70" w:rsidP="00895F7D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POVEĆANJE/SMANJENJE</w:t>
            </w:r>
          </w:p>
          <w:p w14:paraId="220BF60D" w14:textId="6F28A5BF" w:rsidR="00E65F70" w:rsidRDefault="00E65F70" w:rsidP="00895F7D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U EUR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14:paraId="3E9B691C" w14:textId="77777777" w:rsidR="00E65F70" w:rsidRDefault="00E65F70" w:rsidP="00895F7D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NOVI PLAN</w:t>
            </w:r>
          </w:p>
          <w:p w14:paraId="42B72C16" w14:textId="4DFC7C5B" w:rsidR="00E65F70" w:rsidRDefault="00E65F70" w:rsidP="00895F7D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U EUR</w:t>
            </w:r>
          </w:p>
        </w:tc>
      </w:tr>
      <w:tr w:rsidR="00E65F70" w14:paraId="24F6E37E" w14:textId="082329DA" w:rsidTr="00E65F70">
        <w:tc>
          <w:tcPr>
            <w:tcW w:w="922" w:type="dxa"/>
            <w:shd w:val="clear" w:color="auto" w:fill="D0CECE" w:themeFill="background2" w:themeFillShade="E6"/>
          </w:tcPr>
          <w:p w14:paraId="48F047EE" w14:textId="32FCDD21" w:rsidR="00E65F70" w:rsidRDefault="00E65F70" w:rsidP="00E65F70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I.</w:t>
            </w:r>
          </w:p>
        </w:tc>
        <w:tc>
          <w:tcPr>
            <w:tcW w:w="4607" w:type="dxa"/>
            <w:shd w:val="clear" w:color="auto" w:fill="D0CECE" w:themeFill="background2" w:themeFillShade="E6"/>
          </w:tcPr>
          <w:p w14:paraId="4504560B" w14:textId="0B95B383" w:rsidR="00E65F70" w:rsidRDefault="00E65F70" w:rsidP="00E65F70">
            <w:pPr>
              <w:pStyle w:val="Tijeloteksta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/>
              </w:rPr>
              <w:t>KATASTARSKO-GEODETSKA IZMJERA I TROŠKOVI PROVEDBE ZAKONA O POLJOPRIVREDNOM ZEMLJIŠTU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5265C301" w14:textId="77777777" w:rsidR="00E65F70" w:rsidRDefault="00E65F70" w:rsidP="00E65F70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</w:p>
        </w:tc>
        <w:tc>
          <w:tcPr>
            <w:tcW w:w="1843" w:type="dxa"/>
            <w:shd w:val="clear" w:color="auto" w:fill="D0CECE" w:themeFill="background2" w:themeFillShade="E6"/>
          </w:tcPr>
          <w:p w14:paraId="37715A2A" w14:textId="77777777" w:rsidR="00E65F70" w:rsidRDefault="00E65F70" w:rsidP="00E65F70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</w:p>
        </w:tc>
        <w:tc>
          <w:tcPr>
            <w:tcW w:w="1701" w:type="dxa"/>
            <w:shd w:val="clear" w:color="auto" w:fill="D0CECE" w:themeFill="background2" w:themeFillShade="E6"/>
          </w:tcPr>
          <w:p w14:paraId="48094C36" w14:textId="77777777" w:rsidR="00E65F70" w:rsidRDefault="00E65F70" w:rsidP="00E65F70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</w:p>
        </w:tc>
      </w:tr>
      <w:tr w:rsidR="00E65F70" w14:paraId="478F43E7" w14:textId="27BDA06A" w:rsidTr="00E65F70">
        <w:tc>
          <w:tcPr>
            <w:tcW w:w="922" w:type="dxa"/>
            <w:shd w:val="clear" w:color="auto" w:fill="FFFFFF" w:themeFill="background1"/>
          </w:tcPr>
          <w:p w14:paraId="78D72820" w14:textId="77777777" w:rsidR="00E65F70" w:rsidRDefault="00E65F70" w:rsidP="00E65F70">
            <w:pPr>
              <w:pStyle w:val="Tijeloteksta"/>
              <w:numPr>
                <w:ilvl w:val="0"/>
                <w:numId w:val="21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4607" w:type="dxa"/>
            <w:shd w:val="clear" w:color="auto" w:fill="FFFFFF" w:themeFill="background1"/>
          </w:tcPr>
          <w:p w14:paraId="712B5BB1" w14:textId="77777777" w:rsidR="00E65F70" w:rsidRDefault="00E65F70" w:rsidP="00E65F70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Troškovi katastarsko-geodetske izmjere zemljišta</w:t>
            </w:r>
          </w:p>
        </w:tc>
        <w:tc>
          <w:tcPr>
            <w:tcW w:w="1701" w:type="dxa"/>
            <w:shd w:val="clear" w:color="auto" w:fill="FFFFFF" w:themeFill="background1"/>
          </w:tcPr>
          <w:p w14:paraId="17CA50ED" w14:textId="77777777" w:rsidR="00E65F70" w:rsidRDefault="00E65F70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1.000,00</w:t>
            </w:r>
          </w:p>
        </w:tc>
        <w:tc>
          <w:tcPr>
            <w:tcW w:w="1843" w:type="dxa"/>
            <w:shd w:val="clear" w:color="auto" w:fill="FFFFFF" w:themeFill="background1"/>
          </w:tcPr>
          <w:p w14:paraId="240C01BE" w14:textId="5ADC23FE" w:rsidR="00E65F70" w:rsidRDefault="00CB4437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</w:tcPr>
          <w:p w14:paraId="30BFD275" w14:textId="0A492A53" w:rsidR="00E65F70" w:rsidRDefault="00CB4437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1.000,00</w:t>
            </w:r>
          </w:p>
        </w:tc>
      </w:tr>
      <w:tr w:rsidR="00E65F70" w14:paraId="7130A9B3" w14:textId="49F9A513" w:rsidTr="00E65F70">
        <w:tc>
          <w:tcPr>
            <w:tcW w:w="922" w:type="dxa"/>
            <w:shd w:val="clear" w:color="auto" w:fill="FFFFFF" w:themeFill="background1"/>
          </w:tcPr>
          <w:p w14:paraId="5E2CCA69" w14:textId="77777777" w:rsidR="00E65F70" w:rsidRDefault="00E65F70" w:rsidP="00E65F70">
            <w:pPr>
              <w:pStyle w:val="Tijeloteksta"/>
              <w:numPr>
                <w:ilvl w:val="0"/>
                <w:numId w:val="21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4607" w:type="dxa"/>
            <w:shd w:val="clear" w:color="auto" w:fill="FFFFFF" w:themeFill="background1"/>
          </w:tcPr>
          <w:p w14:paraId="775E01A5" w14:textId="77777777" w:rsidR="00E65F70" w:rsidRDefault="00E65F70" w:rsidP="00E65F70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 xml:space="preserve">Usluge kopiranja, grafičke i tiskarske usluge </w:t>
            </w:r>
          </w:p>
        </w:tc>
        <w:tc>
          <w:tcPr>
            <w:tcW w:w="1701" w:type="dxa"/>
            <w:shd w:val="clear" w:color="auto" w:fill="FFFFFF" w:themeFill="background1"/>
          </w:tcPr>
          <w:p w14:paraId="6C721F89" w14:textId="77777777" w:rsidR="00E65F70" w:rsidRDefault="00E65F70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200,00</w:t>
            </w:r>
          </w:p>
        </w:tc>
        <w:tc>
          <w:tcPr>
            <w:tcW w:w="1843" w:type="dxa"/>
            <w:shd w:val="clear" w:color="auto" w:fill="FFFFFF" w:themeFill="background1"/>
          </w:tcPr>
          <w:p w14:paraId="0036B49F" w14:textId="0B0624C9" w:rsidR="00E65F70" w:rsidRDefault="003F76B3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</w:tcPr>
          <w:p w14:paraId="093EAA30" w14:textId="764CCAD8" w:rsidR="00E65F70" w:rsidRDefault="003F76B3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200,00</w:t>
            </w:r>
          </w:p>
        </w:tc>
      </w:tr>
      <w:tr w:rsidR="00E65F70" w14:paraId="5114451D" w14:textId="4413B693" w:rsidTr="00E65F70">
        <w:tc>
          <w:tcPr>
            <w:tcW w:w="922" w:type="dxa"/>
            <w:shd w:val="clear" w:color="auto" w:fill="FFFFFF" w:themeFill="background1"/>
          </w:tcPr>
          <w:p w14:paraId="72EB3D9F" w14:textId="77777777" w:rsidR="00E65F70" w:rsidRDefault="00E65F70" w:rsidP="00E65F70">
            <w:pPr>
              <w:pStyle w:val="Tijeloteksta"/>
              <w:numPr>
                <w:ilvl w:val="0"/>
                <w:numId w:val="21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4607" w:type="dxa"/>
            <w:shd w:val="clear" w:color="auto" w:fill="FFFFFF" w:themeFill="background1"/>
          </w:tcPr>
          <w:p w14:paraId="45A7F7DE" w14:textId="77777777" w:rsidR="00E65F70" w:rsidRDefault="00E65F70" w:rsidP="00E65F70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 xml:space="preserve">Uredski materijal </w:t>
            </w:r>
          </w:p>
        </w:tc>
        <w:tc>
          <w:tcPr>
            <w:tcW w:w="1701" w:type="dxa"/>
            <w:shd w:val="clear" w:color="auto" w:fill="FFFFFF" w:themeFill="background1"/>
          </w:tcPr>
          <w:p w14:paraId="57DCEA45" w14:textId="77777777" w:rsidR="00E65F70" w:rsidRDefault="00E65F70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1.400,00</w:t>
            </w:r>
          </w:p>
        </w:tc>
        <w:tc>
          <w:tcPr>
            <w:tcW w:w="1843" w:type="dxa"/>
            <w:shd w:val="clear" w:color="auto" w:fill="FFFFFF" w:themeFill="background1"/>
          </w:tcPr>
          <w:p w14:paraId="3EA0C4CC" w14:textId="3A02BB22" w:rsidR="00E65F70" w:rsidRDefault="003F76B3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</w:tcPr>
          <w:p w14:paraId="434FF5A7" w14:textId="567C8870" w:rsidR="00E65F70" w:rsidRDefault="003F76B3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1.400,00</w:t>
            </w:r>
          </w:p>
        </w:tc>
      </w:tr>
      <w:tr w:rsidR="00E65F70" w14:paraId="4DF9A4C5" w14:textId="6D8FCFBF" w:rsidTr="00E65F70">
        <w:tc>
          <w:tcPr>
            <w:tcW w:w="922" w:type="dxa"/>
            <w:shd w:val="clear" w:color="auto" w:fill="FFFFFF" w:themeFill="background1"/>
          </w:tcPr>
          <w:p w14:paraId="11AC4088" w14:textId="77777777" w:rsidR="00E65F70" w:rsidRDefault="00E65F70" w:rsidP="00E65F70">
            <w:pPr>
              <w:pStyle w:val="Tijeloteksta"/>
              <w:numPr>
                <w:ilvl w:val="0"/>
                <w:numId w:val="21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4607" w:type="dxa"/>
            <w:shd w:val="clear" w:color="auto" w:fill="FFFFFF" w:themeFill="background1"/>
          </w:tcPr>
          <w:p w14:paraId="18345077" w14:textId="77777777" w:rsidR="00E65F70" w:rsidRDefault="00E65F70" w:rsidP="00E65F70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Dio plaće za zaposlene</w:t>
            </w:r>
          </w:p>
        </w:tc>
        <w:tc>
          <w:tcPr>
            <w:tcW w:w="1701" w:type="dxa"/>
            <w:shd w:val="clear" w:color="auto" w:fill="FFFFFF" w:themeFill="background1"/>
          </w:tcPr>
          <w:p w14:paraId="29FF9B68" w14:textId="77777777" w:rsidR="00E65F70" w:rsidRDefault="00E65F70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10.716,36</w:t>
            </w:r>
          </w:p>
        </w:tc>
        <w:tc>
          <w:tcPr>
            <w:tcW w:w="1843" w:type="dxa"/>
            <w:shd w:val="clear" w:color="auto" w:fill="FFFFFF" w:themeFill="background1"/>
          </w:tcPr>
          <w:p w14:paraId="05063C1C" w14:textId="32D91D6A" w:rsidR="00E65F70" w:rsidRDefault="003F76B3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+300,00</w:t>
            </w:r>
          </w:p>
        </w:tc>
        <w:tc>
          <w:tcPr>
            <w:tcW w:w="1701" w:type="dxa"/>
            <w:shd w:val="clear" w:color="auto" w:fill="FFFFFF" w:themeFill="background1"/>
          </w:tcPr>
          <w:p w14:paraId="4121C88D" w14:textId="4D994BB9" w:rsidR="00E65F70" w:rsidRDefault="00CB4437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11.016,36</w:t>
            </w:r>
          </w:p>
        </w:tc>
      </w:tr>
      <w:tr w:rsidR="00E65F70" w14:paraId="52D0077B" w14:textId="48178DEF" w:rsidTr="00E65F70">
        <w:tc>
          <w:tcPr>
            <w:tcW w:w="922" w:type="dxa"/>
            <w:shd w:val="clear" w:color="auto" w:fill="FFFF00"/>
          </w:tcPr>
          <w:p w14:paraId="7D32F80C" w14:textId="77777777" w:rsidR="00E65F70" w:rsidRDefault="00E65F70" w:rsidP="00E65F70">
            <w:pPr>
              <w:pStyle w:val="Tijeloteksta"/>
              <w:ind w:left="720"/>
              <w:rPr>
                <w:rFonts w:ascii="Times New Roman" w:hAnsi="Times New Roman"/>
                <w:b/>
                <w:lang w:val="hr-HR"/>
              </w:rPr>
            </w:pPr>
          </w:p>
        </w:tc>
        <w:tc>
          <w:tcPr>
            <w:tcW w:w="4607" w:type="dxa"/>
            <w:shd w:val="clear" w:color="auto" w:fill="FFFF00"/>
          </w:tcPr>
          <w:p w14:paraId="2762E670" w14:textId="77777777" w:rsidR="00E65F70" w:rsidRDefault="00E65F70" w:rsidP="00E65F70">
            <w:pPr>
              <w:pStyle w:val="Tijeloteksta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UKUPNO I.</w:t>
            </w:r>
          </w:p>
          <w:p w14:paraId="182F16C1" w14:textId="77777777" w:rsidR="00E65F70" w:rsidRDefault="00E65F70" w:rsidP="00E65F70">
            <w:pPr>
              <w:pStyle w:val="Tijeloteksta"/>
              <w:rPr>
                <w:rFonts w:ascii="Times New Roman" w:hAnsi="Times New Roman"/>
                <w:b/>
                <w:lang w:val="hr-HR"/>
              </w:rPr>
            </w:pPr>
          </w:p>
        </w:tc>
        <w:tc>
          <w:tcPr>
            <w:tcW w:w="1701" w:type="dxa"/>
            <w:shd w:val="clear" w:color="auto" w:fill="FFFF00"/>
          </w:tcPr>
          <w:p w14:paraId="6188A934" w14:textId="77777777" w:rsidR="00E65F70" w:rsidRDefault="00E65F70" w:rsidP="00E65F70">
            <w:pPr>
              <w:pStyle w:val="Tijeloteksta"/>
              <w:jc w:val="right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13.316,36</w:t>
            </w:r>
          </w:p>
        </w:tc>
        <w:tc>
          <w:tcPr>
            <w:tcW w:w="1843" w:type="dxa"/>
            <w:shd w:val="clear" w:color="auto" w:fill="FFFF00"/>
          </w:tcPr>
          <w:p w14:paraId="405017CF" w14:textId="6E6671AA" w:rsidR="00E65F70" w:rsidRDefault="00CB4437" w:rsidP="00E65F70">
            <w:pPr>
              <w:pStyle w:val="Tijeloteksta"/>
              <w:jc w:val="right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+300,00</w:t>
            </w:r>
          </w:p>
        </w:tc>
        <w:tc>
          <w:tcPr>
            <w:tcW w:w="1701" w:type="dxa"/>
            <w:shd w:val="clear" w:color="auto" w:fill="FFFF00"/>
          </w:tcPr>
          <w:p w14:paraId="4AACD2F4" w14:textId="67D1671A" w:rsidR="00E65F70" w:rsidRDefault="00CB4437" w:rsidP="00E65F70">
            <w:pPr>
              <w:pStyle w:val="Tijeloteksta"/>
              <w:jc w:val="right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13.616,36</w:t>
            </w:r>
          </w:p>
        </w:tc>
      </w:tr>
      <w:tr w:rsidR="00E65F70" w14:paraId="51913CB9" w14:textId="1B0EA0B5" w:rsidTr="00E65F70">
        <w:tc>
          <w:tcPr>
            <w:tcW w:w="922" w:type="dxa"/>
            <w:shd w:val="clear" w:color="auto" w:fill="D0CECE" w:themeFill="background2" w:themeFillShade="E6"/>
          </w:tcPr>
          <w:p w14:paraId="66BBDAD2" w14:textId="08C0584C" w:rsidR="00E65F70" w:rsidRDefault="00E65F70" w:rsidP="00E65F70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II.</w:t>
            </w:r>
          </w:p>
        </w:tc>
        <w:tc>
          <w:tcPr>
            <w:tcW w:w="4607" w:type="dxa"/>
            <w:shd w:val="clear" w:color="auto" w:fill="D0CECE" w:themeFill="background2" w:themeFillShade="E6"/>
          </w:tcPr>
          <w:p w14:paraId="4FC6863A" w14:textId="5DC4123F" w:rsidR="00E65F70" w:rsidRDefault="00E65F70" w:rsidP="00E65F70">
            <w:pPr>
              <w:pStyle w:val="Tijeloteksta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PROGRAMI SUFINANCIRANJA – PROGRAM POTPORA U POLJOPRIVREDI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E18340B" w14:textId="77777777" w:rsidR="00E65F70" w:rsidRDefault="00E65F70" w:rsidP="00E65F70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</w:p>
        </w:tc>
        <w:tc>
          <w:tcPr>
            <w:tcW w:w="1843" w:type="dxa"/>
            <w:shd w:val="clear" w:color="auto" w:fill="D0CECE" w:themeFill="background2" w:themeFillShade="E6"/>
          </w:tcPr>
          <w:p w14:paraId="7F2425A5" w14:textId="77777777" w:rsidR="00E65F70" w:rsidRDefault="00E65F70" w:rsidP="00E65F70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</w:p>
        </w:tc>
        <w:tc>
          <w:tcPr>
            <w:tcW w:w="1701" w:type="dxa"/>
            <w:shd w:val="clear" w:color="auto" w:fill="D0CECE" w:themeFill="background2" w:themeFillShade="E6"/>
          </w:tcPr>
          <w:p w14:paraId="1B37F734" w14:textId="77777777" w:rsidR="00E65F70" w:rsidRDefault="00E65F70" w:rsidP="00E65F70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</w:p>
        </w:tc>
      </w:tr>
      <w:tr w:rsidR="00E65F70" w14:paraId="75223A1B" w14:textId="4D134940" w:rsidTr="00E65F70">
        <w:tc>
          <w:tcPr>
            <w:tcW w:w="922" w:type="dxa"/>
            <w:shd w:val="clear" w:color="auto" w:fill="FFFFFF" w:themeFill="background1"/>
          </w:tcPr>
          <w:p w14:paraId="4914166D" w14:textId="77777777" w:rsidR="00E65F70" w:rsidRDefault="00E65F70" w:rsidP="00E65F70">
            <w:pPr>
              <w:pStyle w:val="Tijeloteksta"/>
              <w:numPr>
                <w:ilvl w:val="0"/>
                <w:numId w:val="20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4607" w:type="dxa"/>
            <w:shd w:val="clear" w:color="auto" w:fill="FFFFFF" w:themeFill="background1"/>
          </w:tcPr>
          <w:p w14:paraId="22AD2BDE" w14:textId="77777777" w:rsidR="00E65F70" w:rsidRDefault="00E65F70" w:rsidP="00E65F70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eastAsia="Calibri" w:hAnsi="Times New Roman"/>
                <w:lang w:val="hr-HR"/>
              </w:rPr>
              <w:t xml:space="preserve">Mjera 1: Potpore za umjetno </w:t>
            </w:r>
            <w:proofErr w:type="spellStart"/>
            <w:r>
              <w:rPr>
                <w:rFonts w:ascii="Times New Roman" w:eastAsia="Calibri" w:hAnsi="Times New Roman"/>
                <w:lang w:val="hr-HR"/>
              </w:rPr>
              <w:t>osjemenjivanje</w:t>
            </w:r>
            <w:proofErr w:type="spellEnd"/>
            <w:r>
              <w:rPr>
                <w:rFonts w:ascii="Times New Roman" w:eastAsia="Calibri" w:hAnsi="Times New Roman"/>
                <w:lang w:val="hr-HR"/>
              </w:rPr>
              <w:t xml:space="preserve"> goveda</w:t>
            </w:r>
          </w:p>
        </w:tc>
        <w:tc>
          <w:tcPr>
            <w:tcW w:w="1701" w:type="dxa"/>
            <w:shd w:val="clear" w:color="auto" w:fill="FFFFFF" w:themeFill="background1"/>
          </w:tcPr>
          <w:p w14:paraId="68789613" w14:textId="77777777" w:rsidR="00E65F70" w:rsidRDefault="00E65F70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2.654,00</w:t>
            </w:r>
          </w:p>
        </w:tc>
        <w:tc>
          <w:tcPr>
            <w:tcW w:w="1843" w:type="dxa"/>
            <w:shd w:val="clear" w:color="auto" w:fill="FFFFFF" w:themeFill="background1"/>
          </w:tcPr>
          <w:p w14:paraId="2DFB48DD" w14:textId="49F98D21" w:rsidR="00E65F70" w:rsidRDefault="008D5141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</w:tcPr>
          <w:p w14:paraId="77EE0166" w14:textId="244849EC" w:rsidR="00E65F70" w:rsidRDefault="008D5141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2.654,00</w:t>
            </w:r>
          </w:p>
        </w:tc>
      </w:tr>
      <w:tr w:rsidR="00E65F70" w14:paraId="746A1EFA" w14:textId="00B8AE81" w:rsidTr="00E65F70">
        <w:tc>
          <w:tcPr>
            <w:tcW w:w="922" w:type="dxa"/>
            <w:shd w:val="clear" w:color="auto" w:fill="FFFFFF" w:themeFill="background1"/>
          </w:tcPr>
          <w:p w14:paraId="3D1C0A88" w14:textId="77777777" w:rsidR="00E65F70" w:rsidRDefault="00E65F70" w:rsidP="00E65F70">
            <w:pPr>
              <w:pStyle w:val="Tijeloteksta"/>
              <w:numPr>
                <w:ilvl w:val="0"/>
                <w:numId w:val="20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4607" w:type="dxa"/>
            <w:shd w:val="clear" w:color="auto" w:fill="FFFFFF" w:themeFill="background1"/>
          </w:tcPr>
          <w:p w14:paraId="77CCCC75" w14:textId="77777777" w:rsidR="00E65F70" w:rsidRDefault="00E65F70" w:rsidP="00E65F70">
            <w:pPr>
              <w:pStyle w:val="Tijeloteksta"/>
              <w:rPr>
                <w:rFonts w:ascii="Times New Roman" w:hAnsi="Times New Roman"/>
                <w:lang w:val="hr-HR"/>
              </w:rPr>
            </w:pPr>
            <w:bookmarkStart w:id="3" w:name="_Hlk488344811"/>
            <w:r>
              <w:rPr>
                <w:rFonts w:ascii="Times New Roman" w:eastAsia="Calibri" w:hAnsi="Times New Roman"/>
                <w:lang w:val="hr-HR"/>
              </w:rPr>
              <w:t xml:space="preserve">Mjera 3: </w:t>
            </w:r>
            <w:bookmarkEnd w:id="3"/>
            <w:r>
              <w:rPr>
                <w:rFonts w:ascii="Times New Roman" w:eastAsia="Calibri" w:hAnsi="Times New Roman"/>
                <w:lang w:val="hr-HR"/>
              </w:rPr>
              <w:t xml:space="preserve">Potpore za izgradnju plastenika/staklenika  </w:t>
            </w:r>
          </w:p>
        </w:tc>
        <w:tc>
          <w:tcPr>
            <w:tcW w:w="1701" w:type="dxa"/>
            <w:shd w:val="clear" w:color="auto" w:fill="FFFFFF" w:themeFill="background1"/>
          </w:tcPr>
          <w:p w14:paraId="06CCA888" w14:textId="77777777" w:rsidR="00E65F70" w:rsidRDefault="00E65F70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11.000,00</w:t>
            </w:r>
          </w:p>
        </w:tc>
        <w:tc>
          <w:tcPr>
            <w:tcW w:w="1843" w:type="dxa"/>
            <w:shd w:val="clear" w:color="auto" w:fill="FFFFFF" w:themeFill="background1"/>
          </w:tcPr>
          <w:p w14:paraId="224AB158" w14:textId="33DF639C" w:rsidR="00E65F70" w:rsidRDefault="008D5141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</w:tcPr>
          <w:p w14:paraId="480B357F" w14:textId="2BBBF714" w:rsidR="00E65F70" w:rsidRDefault="008D5141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11.000,00</w:t>
            </w:r>
          </w:p>
        </w:tc>
      </w:tr>
      <w:tr w:rsidR="00E65F70" w14:paraId="06329C05" w14:textId="71103089" w:rsidTr="00E65F70">
        <w:trPr>
          <w:trHeight w:val="350"/>
        </w:trPr>
        <w:tc>
          <w:tcPr>
            <w:tcW w:w="922" w:type="dxa"/>
            <w:shd w:val="clear" w:color="auto" w:fill="FFFFFF" w:themeFill="background1"/>
          </w:tcPr>
          <w:p w14:paraId="26335827" w14:textId="77777777" w:rsidR="00E65F70" w:rsidRDefault="00E65F70" w:rsidP="00E65F70">
            <w:pPr>
              <w:pStyle w:val="Tijeloteksta"/>
              <w:numPr>
                <w:ilvl w:val="0"/>
                <w:numId w:val="20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4607" w:type="dxa"/>
            <w:shd w:val="clear" w:color="auto" w:fill="FFFFFF" w:themeFill="background1"/>
          </w:tcPr>
          <w:p w14:paraId="1AC9A969" w14:textId="77777777" w:rsidR="00E65F70" w:rsidRDefault="00E65F70" w:rsidP="00E65F70">
            <w:pPr>
              <w:pStyle w:val="Tijeloteksta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lang w:val="hr-HR" w:eastAsia="hr-HR"/>
              </w:rPr>
              <w:t>Mjera 5: Potpore za proizvodnju meda</w:t>
            </w:r>
          </w:p>
          <w:p w14:paraId="4574E16F" w14:textId="77777777" w:rsidR="00E65F70" w:rsidRDefault="00E65F70" w:rsidP="00E65F70">
            <w:pPr>
              <w:pStyle w:val="Tijeloteksta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2FF93352" w14:textId="77777777" w:rsidR="00E65F70" w:rsidRDefault="00E65F70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796,00</w:t>
            </w:r>
          </w:p>
        </w:tc>
        <w:tc>
          <w:tcPr>
            <w:tcW w:w="1843" w:type="dxa"/>
            <w:shd w:val="clear" w:color="auto" w:fill="FFFFFF" w:themeFill="background1"/>
          </w:tcPr>
          <w:p w14:paraId="6F354CCB" w14:textId="1AD843CA" w:rsidR="00E65F70" w:rsidRDefault="008D5141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</w:tcPr>
          <w:p w14:paraId="1522F68D" w14:textId="03D303E3" w:rsidR="00E65F70" w:rsidRDefault="008D5141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796,00</w:t>
            </w:r>
          </w:p>
        </w:tc>
      </w:tr>
      <w:tr w:rsidR="00E65F70" w14:paraId="4274562F" w14:textId="79593F95" w:rsidTr="00E65F70">
        <w:trPr>
          <w:trHeight w:val="476"/>
        </w:trPr>
        <w:tc>
          <w:tcPr>
            <w:tcW w:w="922" w:type="dxa"/>
            <w:shd w:val="clear" w:color="auto" w:fill="FFFFFF" w:themeFill="background1"/>
          </w:tcPr>
          <w:p w14:paraId="5E982D61" w14:textId="77777777" w:rsidR="00E65F70" w:rsidRDefault="00E65F70" w:rsidP="00E65F70">
            <w:pPr>
              <w:pStyle w:val="Tijeloteksta"/>
              <w:numPr>
                <w:ilvl w:val="0"/>
                <w:numId w:val="20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4607" w:type="dxa"/>
            <w:shd w:val="clear" w:color="auto" w:fill="FFFFFF" w:themeFill="background1"/>
          </w:tcPr>
          <w:p w14:paraId="0F11B99C" w14:textId="77777777" w:rsidR="00E65F70" w:rsidRDefault="00E65F70" w:rsidP="00E65F70">
            <w:pPr>
              <w:pStyle w:val="Tijeloteksta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lang w:val="hr-HR" w:eastAsia="hr-HR"/>
              </w:rPr>
              <w:t>Mjera 6: Potpore za navodnjavanje poljoprivrednih površina</w:t>
            </w:r>
          </w:p>
        </w:tc>
        <w:tc>
          <w:tcPr>
            <w:tcW w:w="1701" w:type="dxa"/>
            <w:shd w:val="clear" w:color="auto" w:fill="FFFFFF" w:themeFill="background1"/>
          </w:tcPr>
          <w:p w14:paraId="360A4135" w14:textId="77777777" w:rsidR="00E65F70" w:rsidRDefault="00E65F70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5.000,00</w:t>
            </w:r>
          </w:p>
        </w:tc>
        <w:tc>
          <w:tcPr>
            <w:tcW w:w="1843" w:type="dxa"/>
            <w:shd w:val="clear" w:color="auto" w:fill="FFFFFF" w:themeFill="background1"/>
          </w:tcPr>
          <w:p w14:paraId="4901B022" w14:textId="4EF4A4F6" w:rsidR="00E65F70" w:rsidRDefault="008D5141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</w:tcPr>
          <w:p w14:paraId="6FE93874" w14:textId="1AA8DABA" w:rsidR="00E65F70" w:rsidRDefault="008D5141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5.000,00</w:t>
            </w:r>
          </w:p>
        </w:tc>
      </w:tr>
      <w:tr w:rsidR="00E65F70" w:rsidRPr="00E24498" w14:paraId="5615E11A" w14:textId="6127A7C2" w:rsidTr="00E65F70">
        <w:tc>
          <w:tcPr>
            <w:tcW w:w="922" w:type="dxa"/>
            <w:shd w:val="clear" w:color="auto" w:fill="FFFF00"/>
          </w:tcPr>
          <w:p w14:paraId="041B314E" w14:textId="77777777" w:rsidR="00E65F70" w:rsidRDefault="00E65F70" w:rsidP="00E65F70">
            <w:pPr>
              <w:pStyle w:val="Tijeloteksta"/>
              <w:rPr>
                <w:rFonts w:ascii="Times New Roman" w:hAnsi="Times New Roman"/>
                <w:highlight w:val="yellow"/>
                <w:lang w:val="hr-HR"/>
              </w:rPr>
            </w:pPr>
          </w:p>
        </w:tc>
        <w:tc>
          <w:tcPr>
            <w:tcW w:w="4607" w:type="dxa"/>
            <w:shd w:val="clear" w:color="auto" w:fill="FFFF00"/>
          </w:tcPr>
          <w:p w14:paraId="223F23DA" w14:textId="77777777" w:rsidR="00E65F70" w:rsidRDefault="00E65F70" w:rsidP="00E65F70">
            <w:pPr>
              <w:pStyle w:val="Tijeloteksta"/>
              <w:rPr>
                <w:rFonts w:ascii="Times New Roman" w:hAnsi="Times New Roman"/>
                <w:highlight w:val="yellow"/>
                <w:lang w:val="hr-HR"/>
              </w:rPr>
            </w:pPr>
            <w:r>
              <w:rPr>
                <w:rFonts w:ascii="Times New Roman" w:hAnsi="Times New Roman"/>
                <w:b/>
                <w:highlight w:val="yellow"/>
                <w:lang w:val="hr-HR"/>
              </w:rPr>
              <w:t>UKUPNO II.</w:t>
            </w:r>
          </w:p>
        </w:tc>
        <w:tc>
          <w:tcPr>
            <w:tcW w:w="1701" w:type="dxa"/>
            <w:shd w:val="clear" w:color="auto" w:fill="FFFF00"/>
          </w:tcPr>
          <w:p w14:paraId="6B4F239B" w14:textId="77777777" w:rsidR="00E65F70" w:rsidRPr="00E24498" w:rsidRDefault="00E65F70" w:rsidP="00E65F70">
            <w:pPr>
              <w:pStyle w:val="Tijeloteksta"/>
              <w:jc w:val="right"/>
              <w:rPr>
                <w:rFonts w:ascii="Times New Roman" w:hAnsi="Times New Roman"/>
                <w:b/>
                <w:bCs/>
                <w:highlight w:val="yellow"/>
                <w:lang w:val="hr-HR"/>
              </w:rPr>
            </w:pPr>
            <w:r>
              <w:rPr>
                <w:rFonts w:ascii="Times New Roman" w:hAnsi="Times New Roman"/>
                <w:b/>
                <w:bCs/>
                <w:highlight w:val="yellow"/>
                <w:lang w:val="hr-HR"/>
              </w:rPr>
              <w:t>19.450,00</w:t>
            </w:r>
          </w:p>
        </w:tc>
        <w:tc>
          <w:tcPr>
            <w:tcW w:w="1843" w:type="dxa"/>
            <w:shd w:val="clear" w:color="auto" w:fill="FFFF00"/>
          </w:tcPr>
          <w:p w14:paraId="7994DCD1" w14:textId="18444419" w:rsidR="00E65F70" w:rsidRDefault="008D5141" w:rsidP="00E65F70">
            <w:pPr>
              <w:pStyle w:val="Tijeloteksta"/>
              <w:jc w:val="right"/>
              <w:rPr>
                <w:rFonts w:ascii="Times New Roman" w:hAnsi="Times New Roman"/>
                <w:b/>
                <w:bCs/>
                <w:highlight w:val="yellow"/>
                <w:lang w:val="hr-HR"/>
              </w:rPr>
            </w:pPr>
            <w:r>
              <w:rPr>
                <w:rFonts w:ascii="Times New Roman" w:hAnsi="Times New Roman"/>
                <w:b/>
                <w:bCs/>
                <w:highlight w:val="yellow"/>
                <w:lang w:val="hr-HR"/>
              </w:rPr>
              <w:t>0,00</w:t>
            </w:r>
          </w:p>
        </w:tc>
        <w:tc>
          <w:tcPr>
            <w:tcW w:w="1701" w:type="dxa"/>
            <w:shd w:val="clear" w:color="auto" w:fill="FFFF00"/>
          </w:tcPr>
          <w:p w14:paraId="495BB3CA" w14:textId="0ECC1143" w:rsidR="00E65F70" w:rsidRDefault="008D5141" w:rsidP="00E65F70">
            <w:pPr>
              <w:pStyle w:val="Tijeloteksta"/>
              <w:jc w:val="right"/>
              <w:rPr>
                <w:rFonts w:ascii="Times New Roman" w:hAnsi="Times New Roman"/>
                <w:b/>
                <w:bCs/>
                <w:highlight w:val="yellow"/>
                <w:lang w:val="hr-HR"/>
              </w:rPr>
            </w:pPr>
            <w:r>
              <w:rPr>
                <w:rFonts w:ascii="Times New Roman" w:hAnsi="Times New Roman"/>
                <w:b/>
                <w:bCs/>
                <w:highlight w:val="yellow"/>
                <w:lang w:val="hr-HR"/>
              </w:rPr>
              <w:t>19.450,00</w:t>
            </w:r>
          </w:p>
        </w:tc>
      </w:tr>
      <w:tr w:rsidR="00E65F70" w:rsidRPr="00E24498" w14:paraId="51D57EF2" w14:textId="5E0D1EF4" w:rsidTr="00E65F70">
        <w:tc>
          <w:tcPr>
            <w:tcW w:w="922" w:type="dxa"/>
            <w:shd w:val="clear" w:color="auto" w:fill="D0CECE" w:themeFill="background2" w:themeFillShade="E6"/>
          </w:tcPr>
          <w:p w14:paraId="31094DDE" w14:textId="3A507386" w:rsidR="00E65F70" w:rsidRDefault="00E65F70" w:rsidP="00E65F70">
            <w:pPr>
              <w:pStyle w:val="Tijeloteksta"/>
              <w:rPr>
                <w:rFonts w:ascii="Times New Roman" w:hAnsi="Times New Roman"/>
                <w:highlight w:val="yellow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III.</w:t>
            </w:r>
          </w:p>
        </w:tc>
        <w:tc>
          <w:tcPr>
            <w:tcW w:w="4607" w:type="dxa"/>
            <w:shd w:val="clear" w:color="auto" w:fill="D0CECE" w:themeFill="background2" w:themeFillShade="E6"/>
          </w:tcPr>
          <w:p w14:paraId="4CFD019C" w14:textId="49DFACDC" w:rsidR="00E65F70" w:rsidRDefault="00E65F70" w:rsidP="00E65F70">
            <w:pPr>
              <w:pStyle w:val="Tijeloteksta"/>
              <w:rPr>
                <w:rFonts w:ascii="Times New Roman" w:hAnsi="Times New Roman"/>
                <w:b/>
                <w:highlight w:val="yellow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PROGRAM UREĐENJA RURALNOG PROSTORA  IZGRADNJOM I ODRŽAVANJEM RURALNE INFRASTRUKTURE  VEZANE ZA POLJOPRIVREDU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21338DD9" w14:textId="660E33A2" w:rsidR="00E65F70" w:rsidRDefault="00E65F70" w:rsidP="00E65F70">
            <w:pPr>
              <w:pStyle w:val="Tijeloteksta"/>
              <w:jc w:val="right"/>
              <w:rPr>
                <w:rFonts w:ascii="Times New Roman" w:hAnsi="Times New Roman"/>
                <w:b/>
                <w:bCs/>
                <w:highlight w:val="yellow"/>
                <w:lang w:val="hr-HR"/>
              </w:rPr>
            </w:pPr>
          </w:p>
        </w:tc>
        <w:tc>
          <w:tcPr>
            <w:tcW w:w="1843" w:type="dxa"/>
            <w:shd w:val="clear" w:color="auto" w:fill="D0CECE" w:themeFill="background2" w:themeFillShade="E6"/>
          </w:tcPr>
          <w:p w14:paraId="0EE386E5" w14:textId="77777777" w:rsidR="00E65F70" w:rsidRDefault="00E65F70" w:rsidP="00E65F70">
            <w:pPr>
              <w:pStyle w:val="Tijeloteksta"/>
              <w:jc w:val="right"/>
              <w:rPr>
                <w:rFonts w:ascii="Times New Roman" w:hAnsi="Times New Roman"/>
                <w:b/>
                <w:bCs/>
                <w:highlight w:val="yellow"/>
                <w:lang w:val="hr-HR"/>
              </w:rPr>
            </w:pPr>
          </w:p>
        </w:tc>
        <w:tc>
          <w:tcPr>
            <w:tcW w:w="1701" w:type="dxa"/>
            <w:shd w:val="clear" w:color="auto" w:fill="D0CECE" w:themeFill="background2" w:themeFillShade="E6"/>
          </w:tcPr>
          <w:p w14:paraId="386956ED" w14:textId="77777777" w:rsidR="00E65F70" w:rsidRDefault="00E65F70" w:rsidP="00E65F70">
            <w:pPr>
              <w:pStyle w:val="Tijeloteksta"/>
              <w:jc w:val="right"/>
              <w:rPr>
                <w:rFonts w:ascii="Times New Roman" w:hAnsi="Times New Roman"/>
                <w:b/>
                <w:bCs/>
                <w:highlight w:val="yellow"/>
                <w:lang w:val="hr-HR"/>
              </w:rPr>
            </w:pPr>
          </w:p>
        </w:tc>
      </w:tr>
      <w:tr w:rsidR="00E65F70" w14:paraId="355B7BFE" w14:textId="3C38853C" w:rsidTr="00E65F70">
        <w:tc>
          <w:tcPr>
            <w:tcW w:w="922" w:type="dxa"/>
            <w:shd w:val="clear" w:color="auto" w:fill="auto"/>
          </w:tcPr>
          <w:p w14:paraId="4AB1F1D6" w14:textId="77777777" w:rsidR="00E65F70" w:rsidRDefault="00E65F70" w:rsidP="00E65F70">
            <w:pPr>
              <w:pStyle w:val="Tijeloteksta"/>
              <w:jc w:val="center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</w:t>
            </w:r>
          </w:p>
        </w:tc>
        <w:tc>
          <w:tcPr>
            <w:tcW w:w="4607" w:type="dxa"/>
            <w:shd w:val="clear" w:color="auto" w:fill="FFFFFF" w:themeFill="background1"/>
          </w:tcPr>
          <w:p w14:paraId="279782C6" w14:textId="77777777" w:rsidR="00E65F70" w:rsidRDefault="00E65F70" w:rsidP="00E65F70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 xml:space="preserve">Izgradnja, rekonstrukcija i održavanje </w:t>
            </w:r>
            <w:proofErr w:type="spellStart"/>
            <w:r>
              <w:rPr>
                <w:rFonts w:ascii="Times New Roman" w:hAnsi="Times New Roman"/>
                <w:lang w:val="hr-HR"/>
              </w:rPr>
              <w:t>otresnica</w:t>
            </w:r>
            <w:proofErr w:type="spellEnd"/>
            <w:r>
              <w:rPr>
                <w:rFonts w:ascii="Times New Roman" w:hAnsi="Times New Roman"/>
                <w:lang w:val="hr-HR"/>
              </w:rPr>
              <w:t>, putne i kanalske mreže, javnih površina i površina uz općinske objekte</w:t>
            </w:r>
          </w:p>
        </w:tc>
        <w:tc>
          <w:tcPr>
            <w:tcW w:w="1701" w:type="dxa"/>
          </w:tcPr>
          <w:p w14:paraId="7A80AC36" w14:textId="77777777" w:rsidR="00E65F70" w:rsidRDefault="00E65F70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7.491,04</w:t>
            </w:r>
          </w:p>
        </w:tc>
        <w:tc>
          <w:tcPr>
            <w:tcW w:w="1843" w:type="dxa"/>
          </w:tcPr>
          <w:p w14:paraId="19488899" w14:textId="3317E59C" w:rsidR="00E65F70" w:rsidRDefault="003F76B3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+1.019,96</w:t>
            </w:r>
          </w:p>
        </w:tc>
        <w:tc>
          <w:tcPr>
            <w:tcW w:w="1701" w:type="dxa"/>
          </w:tcPr>
          <w:p w14:paraId="5F5C1F0B" w14:textId="4D973315" w:rsidR="00E65F70" w:rsidRDefault="003F76B3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8.511,00</w:t>
            </w:r>
          </w:p>
        </w:tc>
      </w:tr>
      <w:tr w:rsidR="00E65F70" w14:paraId="63524401" w14:textId="6C1FD770" w:rsidTr="00E65F70">
        <w:tc>
          <w:tcPr>
            <w:tcW w:w="922" w:type="dxa"/>
            <w:shd w:val="clear" w:color="auto" w:fill="auto"/>
          </w:tcPr>
          <w:p w14:paraId="11B09A2A" w14:textId="77777777" w:rsidR="00E65F70" w:rsidRDefault="00E65F70" w:rsidP="00E65F70">
            <w:pPr>
              <w:pStyle w:val="Tijeloteksta"/>
              <w:jc w:val="center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</w:t>
            </w:r>
          </w:p>
        </w:tc>
        <w:tc>
          <w:tcPr>
            <w:tcW w:w="4607" w:type="dxa"/>
            <w:shd w:val="clear" w:color="auto" w:fill="FFFFFF" w:themeFill="background1"/>
          </w:tcPr>
          <w:p w14:paraId="3F16FD66" w14:textId="77777777" w:rsidR="00E65F70" w:rsidRDefault="00E65F70" w:rsidP="00E65F70">
            <w:pPr>
              <w:pStyle w:val="Tijeloteksta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lang w:val="hr-HR" w:eastAsia="hr-HR"/>
              </w:rPr>
              <w:t>Nabava i postavljanje prometne signalizacije</w:t>
            </w:r>
          </w:p>
        </w:tc>
        <w:tc>
          <w:tcPr>
            <w:tcW w:w="1701" w:type="dxa"/>
            <w:shd w:val="clear" w:color="auto" w:fill="FFFFFF" w:themeFill="background1"/>
          </w:tcPr>
          <w:p w14:paraId="7003F81C" w14:textId="77777777" w:rsidR="00E65F70" w:rsidRDefault="00E65F70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730,92</w:t>
            </w:r>
          </w:p>
        </w:tc>
        <w:tc>
          <w:tcPr>
            <w:tcW w:w="1843" w:type="dxa"/>
            <w:shd w:val="clear" w:color="auto" w:fill="FFFFFF" w:themeFill="background1"/>
          </w:tcPr>
          <w:p w14:paraId="22D64CDE" w14:textId="121CE1E9" w:rsidR="00E65F70" w:rsidRDefault="00E64D04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</w:tcPr>
          <w:p w14:paraId="1C98D9DA" w14:textId="49CC1DB5" w:rsidR="00E65F70" w:rsidRDefault="00E64D04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730,92</w:t>
            </w:r>
          </w:p>
        </w:tc>
      </w:tr>
      <w:tr w:rsidR="00E65F70" w14:paraId="52198B4E" w14:textId="77777777" w:rsidTr="00895F7D">
        <w:tc>
          <w:tcPr>
            <w:tcW w:w="922" w:type="dxa"/>
            <w:shd w:val="clear" w:color="auto" w:fill="DEEAF6" w:themeFill="accent1" w:themeFillTint="33"/>
          </w:tcPr>
          <w:p w14:paraId="037E05C9" w14:textId="77777777" w:rsidR="00E65F70" w:rsidRDefault="00E65F70" w:rsidP="00895F7D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lastRenderedPageBreak/>
              <w:t>R.BR.</w:t>
            </w:r>
          </w:p>
        </w:tc>
        <w:tc>
          <w:tcPr>
            <w:tcW w:w="4607" w:type="dxa"/>
            <w:shd w:val="clear" w:color="auto" w:fill="DEEAF6" w:themeFill="accent1" w:themeFillTint="33"/>
          </w:tcPr>
          <w:p w14:paraId="14B0B4CF" w14:textId="77777777" w:rsidR="00E65F70" w:rsidRDefault="00E65F70" w:rsidP="00895F7D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OPIS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14:paraId="5A1512EF" w14:textId="77777777" w:rsidR="00E65F70" w:rsidRDefault="00E65F70" w:rsidP="00895F7D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PLAN</w:t>
            </w:r>
          </w:p>
          <w:p w14:paraId="75843B54" w14:textId="77777777" w:rsidR="00E65F70" w:rsidRDefault="00E65F70" w:rsidP="00895F7D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U EUR</w:t>
            </w:r>
          </w:p>
        </w:tc>
        <w:tc>
          <w:tcPr>
            <w:tcW w:w="1843" w:type="dxa"/>
            <w:shd w:val="clear" w:color="auto" w:fill="DEEAF6" w:themeFill="accent1" w:themeFillTint="33"/>
          </w:tcPr>
          <w:p w14:paraId="6CE503EB" w14:textId="77777777" w:rsidR="00E65F70" w:rsidRDefault="00E65F70" w:rsidP="00895F7D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POVEĆANJE/SMANJENJE</w:t>
            </w:r>
          </w:p>
          <w:p w14:paraId="28D438B2" w14:textId="77777777" w:rsidR="00E65F70" w:rsidRDefault="00E65F70" w:rsidP="00895F7D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U EUR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14:paraId="708FD4E9" w14:textId="77777777" w:rsidR="00E65F70" w:rsidRDefault="00E65F70" w:rsidP="00895F7D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NOVI PLAN</w:t>
            </w:r>
          </w:p>
          <w:p w14:paraId="58E7DD16" w14:textId="77777777" w:rsidR="00E65F70" w:rsidRDefault="00E65F70" w:rsidP="00895F7D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U EUR</w:t>
            </w:r>
          </w:p>
        </w:tc>
      </w:tr>
      <w:tr w:rsidR="00E65F70" w14:paraId="21A0C51E" w14:textId="2EEA44E8" w:rsidTr="00E65F70">
        <w:tc>
          <w:tcPr>
            <w:tcW w:w="922" w:type="dxa"/>
            <w:shd w:val="clear" w:color="auto" w:fill="auto"/>
          </w:tcPr>
          <w:p w14:paraId="6607C1B0" w14:textId="77777777" w:rsidR="00E65F70" w:rsidRDefault="00E65F70" w:rsidP="00E65F70">
            <w:pPr>
              <w:pStyle w:val="Tijeloteksta"/>
              <w:jc w:val="center"/>
              <w:rPr>
                <w:rFonts w:ascii="Times New Roman" w:hAnsi="Times New Roman"/>
                <w:bCs/>
                <w:lang w:val="hr-HR"/>
              </w:rPr>
            </w:pPr>
            <w:r>
              <w:rPr>
                <w:rFonts w:ascii="Times New Roman" w:hAnsi="Times New Roman"/>
                <w:bCs/>
                <w:lang w:val="hr-HR"/>
              </w:rPr>
              <w:t>3</w:t>
            </w:r>
          </w:p>
        </w:tc>
        <w:tc>
          <w:tcPr>
            <w:tcW w:w="4607" w:type="dxa"/>
            <w:shd w:val="clear" w:color="auto" w:fill="FFFFFF" w:themeFill="background1"/>
          </w:tcPr>
          <w:p w14:paraId="529E6948" w14:textId="77777777" w:rsidR="00E65F70" w:rsidRPr="00E24498" w:rsidRDefault="00E65F70" w:rsidP="00E65F70">
            <w:pPr>
              <w:pStyle w:val="Tijeloteksta"/>
              <w:rPr>
                <w:rFonts w:ascii="Times New Roman" w:hAnsi="Times New Roman"/>
                <w:bCs/>
                <w:lang w:val="hr-HR"/>
              </w:rPr>
            </w:pPr>
            <w:r>
              <w:rPr>
                <w:rFonts w:ascii="Times New Roman" w:hAnsi="Times New Roman"/>
                <w:bCs/>
                <w:lang w:val="hr-HR"/>
              </w:rPr>
              <w:t>Usluga skloništa za životinje</w:t>
            </w:r>
          </w:p>
        </w:tc>
        <w:tc>
          <w:tcPr>
            <w:tcW w:w="1701" w:type="dxa"/>
            <w:shd w:val="clear" w:color="auto" w:fill="FFFFFF" w:themeFill="background1"/>
          </w:tcPr>
          <w:p w14:paraId="2239E206" w14:textId="77777777" w:rsidR="00E65F70" w:rsidRDefault="00E65F70" w:rsidP="00E65F70">
            <w:pPr>
              <w:pStyle w:val="Tijeloteksta"/>
              <w:jc w:val="right"/>
              <w:rPr>
                <w:rFonts w:ascii="Times New Roman" w:hAnsi="Times New Roman"/>
                <w:bCs/>
                <w:lang w:val="hr-HR"/>
              </w:rPr>
            </w:pPr>
            <w:r>
              <w:rPr>
                <w:rFonts w:ascii="Times New Roman" w:hAnsi="Times New Roman"/>
                <w:bCs/>
                <w:lang w:val="hr-HR"/>
              </w:rPr>
              <w:t>1.698,25</w:t>
            </w:r>
          </w:p>
        </w:tc>
        <w:tc>
          <w:tcPr>
            <w:tcW w:w="1843" w:type="dxa"/>
            <w:shd w:val="clear" w:color="auto" w:fill="FFFFFF" w:themeFill="background1"/>
          </w:tcPr>
          <w:p w14:paraId="16171194" w14:textId="6322733D" w:rsidR="00E65F70" w:rsidRDefault="003F76B3" w:rsidP="00E65F70">
            <w:pPr>
              <w:pStyle w:val="Tijeloteksta"/>
              <w:jc w:val="right"/>
              <w:rPr>
                <w:rFonts w:ascii="Times New Roman" w:hAnsi="Times New Roman"/>
                <w:bCs/>
                <w:lang w:val="hr-HR"/>
              </w:rPr>
            </w:pPr>
            <w:r>
              <w:rPr>
                <w:rFonts w:ascii="Times New Roman" w:hAnsi="Times New Roman"/>
                <w:bCs/>
                <w:lang w:val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</w:tcPr>
          <w:p w14:paraId="6C624169" w14:textId="02A79DDF" w:rsidR="00E65F70" w:rsidRDefault="003F76B3" w:rsidP="00E65F70">
            <w:pPr>
              <w:pStyle w:val="Tijeloteksta"/>
              <w:jc w:val="right"/>
              <w:rPr>
                <w:rFonts w:ascii="Times New Roman" w:hAnsi="Times New Roman"/>
                <w:bCs/>
                <w:lang w:val="hr-HR"/>
              </w:rPr>
            </w:pPr>
            <w:r>
              <w:rPr>
                <w:rFonts w:ascii="Times New Roman" w:hAnsi="Times New Roman"/>
                <w:bCs/>
                <w:lang w:val="hr-HR"/>
              </w:rPr>
              <w:t>1.698,25</w:t>
            </w:r>
          </w:p>
        </w:tc>
      </w:tr>
      <w:tr w:rsidR="00E65F70" w14:paraId="4E3397D4" w14:textId="10743DC7" w:rsidTr="00E65F70">
        <w:tc>
          <w:tcPr>
            <w:tcW w:w="922" w:type="dxa"/>
            <w:shd w:val="clear" w:color="auto" w:fill="FFFFFF" w:themeFill="background1"/>
          </w:tcPr>
          <w:p w14:paraId="2FB6C792" w14:textId="77777777" w:rsidR="00E65F70" w:rsidRDefault="00E65F70" w:rsidP="00E65F70">
            <w:pPr>
              <w:pStyle w:val="Tijeloteksta"/>
              <w:jc w:val="center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4</w:t>
            </w:r>
          </w:p>
        </w:tc>
        <w:tc>
          <w:tcPr>
            <w:tcW w:w="4607" w:type="dxa"/>
            <w:shd w:val="clear" w:color="auto" w:fill="FFFFFF" w:themeFill="background1"/>
          </w:tcPr>
          <w:p w14:paraId="1213044F" w14:textId="77777777" w:rsidR="00E65F70" w:rsidRDefault="00E65F70" w:rsidP="00E65F70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Nabava strojeva i opreme za košnju javnih površina</w:t>
            </w:r>
          </w:p>
        </w:tc>
        <w:tc>
          <w:tcPr>
            <w:tcW w:w="1701" w:type="dxa"/>
            <w:shd w:val="clear" w:color="auto" w:fill="FFFFFF" w:themeFill="background1"/>
          </w:tcPr>
          <w:p w14:paraId="7E98FD1F" w14:textId="77777777" w:rsidR="00E65F70" w:rsidRDefault="00E65F70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3.000,00</w:t>
            </w:r>
          </w:p>
        </w:tc>
        <w:tc>
          <w:tcPr>
            <w:tcW w:w="1843" w:type="dxa"/>
            <w:shd w:val="clear" w:color="auto" w:fill="FFFFFF" w:themeFill="background1"/>
          </w:tcPr>
          <w:p w14:paraId="34D3BB0C" w14:textId="0F49A8A5" w:rsidR="00E65F70" w:rsidRDefault="008D5141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</w:tcPr>
          <w:p w14:paraId="5672ACAB" w14:textId="41CFA80F" w:rsidR="00E65F70" w:rsidRDefault="008D5141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3.000,00</w:t>
            </w:r>
          </w:p>
        </w:tc>
      </w:tr>
      <w:tr w:rsidR="00E65F70" w14:paraId="25A6A7FA" w14:textId="085710DD" w:rsidTr="00E65F70">
        <w:trPr>
          <w:trHeight w:val="259"/>
        </w:trPr>
        <w:tc>
          <w:tcPr>
            <w:tcW w:w="922" w:type="dxa"/>
            <w:shd w:val="clear" w:color="auto" w:fill="FFFFFF" w:themeFill="background1"/>
          </w:tcPr>
          <w:p w14:paraId="2C548CBD" w14:textId="77777777" w:rsidR="00E65F70" w:rsidRDefault="00E65F70" w:rsidP="00E65F70">
            <w:pPr>
              <w:pStyle w:val="Tijeloteksta"/>
              <w:ind w:left="31"/>
              <w:jc w:val="center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5</w:t>
            </w:r>
          </w:p>
        </w:tc>
        <w:tc>
          <w:tcPr>
            <w:tcW w:w="4607" w:type="dxa"/>
            <w:shd w:val="clear" w:color="auto" w:fill="FFFFFF" w:themeFill="background1"/>
          </w:tcPr>
          <w:p w14:paraId="42A7F7A4" w14:textId="77777777" w:rsidR="00E65F70" w:rsidRDefault="00E65F70" w:rsidP="00E65F70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Održavanje javnih površina i groblja</w:t>
            </w:r>
          </w:p>
        </w:tc>
        <w:tc>
          <w:tcPr>
            <w:tcW w:w="1701" w:type="dxa"/>
            <w:shd w:val="clear" w:color="auto" w:fill="FFFFFF" w:themeFill="background1"/>
          </w:tcPr>
          <w:p w14:paraId="40D42545" w14:textId="77777777" w:rsidR="00E65F70" w:rsidRDefault="00E65F70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2.000,00</w:t>
            </w:r>
          </w:p>
        </w:tc>
        <w:tc>
          <w:tcPr>
            <w:tcW w:w="1843" w:type="dxa"/>
            <w:shd w:val="clear" w:color="auto" w:fill="FFFFFF" w:themeFill="background1"/>
          </w:tcPr>
          <w:p w14:paraId="6AF6071B" w14:textId="647D145D" w:rsidR="00E65F70" w:rsidRDefault="003F76B3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</w:tcPr>
          <w:p w14:paraId="0F2EA19D" w14:textId="5CBB3AEB" w:rsidR="00E65F70" w:rsidRDefault="003F76B3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2.000,00</w:t>
            </w:r>
          </w:p>
        </w:tc>
      </w:tr>
      <w:tr w:rsidR="00E65F70" w14:paraId="73916434" w14:textId="0AFAC7C6" w:rsidTr="00E65F70">
        <w:trPr>
          <w:trHeight w:val="349"/>
        </w:trPr>
        <w:tc>
          <w:tcPr>
            <w:tcW w:w="922" w:type="dxa"/>
            <w:shd w:val="clear" w:color="auto" w:fill="FFFFFF" w:themeFill="background1"/>
          </w:tcPr>
          <w:p w14:paraId="0586E87B" w14:textId="77777777" w:rsidR="00E65F70" w:rsidRDefault="00E65F70" w:rsidP="00E65F70">
            <w:pPr>
              <w:pStyle w:val="Tijeloteksta"/>
              <w:ind w:left="31"/>
              <w:jc w:val="center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6</w:t>
            </w:r>
          </w:p>
        </w:tc>
        <w:tc>
          <w:tcPr>
            <w:tcW w:w="4607" w:type="dxa"/>
            <w:shd w:val="clear" w:color="auto" w:fill="FFFFFF" w:themeFill="background1"/>
          </w:tcPr>
          <w:p w14:paraId="2391752D" w14:textId="77777777" w:rsidR="00E65F70" w:rsidRDefault="00E65F70" w:rsidP="00E65F70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Izgradnja i rekonstrukcija biciklističke infrastrukture</w:t>
            </w:r>
          </w:p>
        </w:tc>
        <w:tc>
          <w:tcPr>
            <w:tcW w:w="1701" w:type="dxa"/>
            <w:shd w:val="clear" w:color="auto" w:fill="FFFFFF" w:themeFill="background1"/>
          </w:tcPr>
          <w:p w14:paraId="1E49058F" w14:textId="77777777" w:rsidR="00E65F70" w:rsidRDefault="00E65F70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57.138,84</w:t>
            </w:r>
          </w:p>
          <w:p w14:paraId="7266F9FD" w14:textId="77777777" w:rsidR="00E65F70" w:rsidRDefault="00E65F70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4AC574CE" w14:textId="060F723B" w:rsidR="00E65F70" w:rsidRDefault="003F76B3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-45.699,93</w:t>
            </w:r>
          </w:p>
        </w:tc>
        <w:tc>
          <w:tcPr>
            <w:tcW w:w="1701" w:type="dxa"/>
            <w:shd w:val="clear" w:color="auto" w:fill="FFFFFF" w:themeFill="background1"/>
          </w:tcPr>
          <w:p w14:paraId="51CEB232" w14:textId="73AF5DB8" w:rsidR="00E65F70" w:rsidRDefault="003F76B3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11.438,91</w:t>
            </w:r>
          </w:p>
        </w:tc>
      </w:tr>
      <w:tr w:rsidR="00E65F70" w14:paraId="64973C0F" w14:textId="01971C02" w:rsidTr="00E65F70">
        <w:trPr>
          <w:trHeight w:val="402"/>
        </w:trPr>
        <w:tc>
          <w:tcPr>
            <w:tcW w:w="922" w:type="dxa"/>
            <w:shd w:val="clear" w:color="auto" w:fill="FFFFFF" w:themeFill="background1"/>
          </w:tcPr>
          <w:p w14:paraId="2BBE247D" w14:textId="77777777" w:rsidR="00E65F70" w:rsidRDefault="00E65F70" w:rsidP="00E65F70">
            <w:pPr>
              <w:pStyle w:val="Tijeloteksta"/>
              <w:ind w:left="31"/>
              <w:jc w:val="center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7</w:t>
            </w:r>
          </w:p>
        </w:tc>
        <w:tc>
          <w:tcPr>
            <w:tcW w:w="4607" w:type="dxa"/>
            <w:shd w:val="clear" w:color="auto" w:fill="FFFFFF" w:themeFill="background1"/>
          </w:tcPr>
          <w:p w14:paraId="388AA428" w14:textId="77777777" w:rsidR="00E65F70" w:rsidRDefault="00E65F70" w:rsidP="00E65F70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Dezinsekcija komaraca</w:t>
            </w:r>
          </w:p>
        </w:tc>
        <w:tc>
          <w:tcPr>
            <w:tcW w:w="1701" w:type="dxa"/>
            <w:shd w:val="clear" w:color="auto" w:fill="FFFFFF" w:themeFill="background1"/>
          </w:tcPr>
          <w:p w14:paraId="39C856B7" w14:textId="77777777" w:rsidR="00E65F70" w:rsidRDefault="00E65F70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20.000,00</w:t>
            </w:r>
          </w:p>
          <w:p w14:paraId="55B38F8F" w14:textId="77777777" w:rsidR="00E65F70" w:rsidRDefault="00E65F70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00AE1762" w14:textId="1C863F10" w:rsidR="00E65F70" w:rsidRDefault="008D5141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</w:tcPr>
          <w:p w14:paraId="1D1A2529" w14:textId="1F23249E" w:rsidR="00E65F70" w:rsidRDefault="008D5141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20.000,00</w:t>
            </w:r>
          </w:p>
        </w:tc>
      </w:tr>
      <w:tr w:rsidR="00E65F70" w14:paraId="1AA02B6D" w14:textId="0F1064B9" w:rsidTr="003F76B3">
        <w:trPr>
          <w:trHeight w:val="665"/>
        </w:trPr>
        <w:tc>
          <w:tcPr>
            <w:tcW w:w="922" w:type="dxa"/>
            <w:shd w:val="clear" w:color="auto" w:fill="FFFFFF" w:themeFill="background1"/>
          </w:tcPr>
          <w:p w14:paraId="18E806DC" w14:textId="77777777" w:rsidR="00E65F70" w:rsidRDefault="00E65F70" w:rsidP="00E65F70">
            <w:pPr>
              <w:pStyle w:val="Tijeloteksta"/>
              <w:ind w:left="31"/>
              <w:jc w:val="center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8</w:t>
            </w:r>
          </w:p>
        </w:tc>
        <w:tc>
          <w:tcPr>
            <w:tcW w:w="4607" w:type="dxa"/>
            <w:shd w:val="clear" w:color="auto" w:fill="FFFFFF" w:themeFill="background1"/>
          </w:tcPr>
          <w:p w14:paraId="5D926BC1" w14:textId="77777777" w:rsidR="00E65F70" w:rsidRDefault="00E65F70" w:rsidP="00E65F70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Strojno uklanjanje šiblja i raslinja uz poljske puteve</w:t>
            </w:r>
          </w:p>
          <w:p w14:paraId="185BDF9F" w14:textId="77777777" w:rsidR="003F76B3" w:rsidRDefault="003F76B3" w:rsidP="00E65F70">
            <w:pPr>
              <w:pStyle w:val="Tijeloteksta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179E84FF" w14:textId="77777777" w:rsidR="00E65F70" w:rsidRDefault="00E65F70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1.000,00</w:t>
            </w:r>
          </w:p>
          <w:p w14:paraId="3760E0E3" w14:textId="77777777" w:rsidR="00E65F70" w:rsidRDefault="00E65F70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3DE410FD" w14:textId="6941650D" w:rsidR="00E65F70" w:rsidRDefault="008D5141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+17.000,00</w:t>
            </w:r>
          </w:p>
        </w:tc>
        <w:tc>
          <w:tcPr>
            <w:tcW w:w="1701" w:type="dxa"/>
            <w:shd w:val="clear" w:color="auto" w:fill="FFFFFF" w:themeFill="background1"/>
          </w:tcPr>
          <w:p w14:paraId="02F4CF7C" w14:textId="60A357D7" w:rsidR="00E65F70" w:rsidRDefault="008D5141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18.000,00</w:t>
            </w:r>
          </w:p>
        </w:tc>
      </w:tr>
      <w:tr w:rsidR="003F76B3" w14:paraId="221768C7" w14:textId="77777777" w:rsidTr="003F76B3">
        <w:trPr>
          <w:trHeight w:val="414"/>
        </w:trPr>
        <w:tc>
          <w:tcPr>
            <w:tcW w:w="922" w:type="dxa"/>
            <w:shd w:val="clear" w:color="auto" w:fill="FFFFFF" w:themeFill="background1"/>
          </w:tcPr>
          <w:p w14:paraId="23DD2161" w14:textId="33A01EE8" w:rsidR="003F76B3" w:rsidRDefault="003F76B3" w:rsidP="00E65F70">
            <w:pPr>
              <w:pStyle w:val="Tijeloteksta"/>
              <w:ind w:left="31"/>
              <w:jc w:val="center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9</w:t>
            </w:r>
          </w:p>
        </w:tc>
        <w:tc>
          <w:tcPr>
            <w:tcW w:w="4607" w:type="dxa"/>
            <w:shd w:val="clear" w:color="auto" w:fill="FFFFFF" w:themeFill="background1"/>
          </w:tcPr>
          <w:p w14:paraId="6F521B6A" w14:textId="3F4A8864" w:rsidR="003F76B3" w:rsidRDefault="003F76B3" w:rsidP="003F76B3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Izgradnja solarnih elektrana na javne zgrade</w:t>
            </w:r>
          </w:p>
          <w:p w14:paraId="75564D91" w14:textId="77777777" w:rsidR="003F76B3" w:rsidRDefault="003F76B3" w:rsidP="00E65F70">
            <w:pPr>
              <w:pStyle w:val="Tijeloteksta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AEAB0E2" w14:textId="6E2684BE" w:rsidR="003F76B3" w:rsidRDefault="003F76B3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</w:tcPr>
          <w:p w14:paraId="689095A8" w14:textId="282F9D10" w:rsidR="003F76B3" w:rsidRDefault="003F76B3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+18.750,00</w:t>
            </w:r>
          </w:p>
        </w:tc>
        <w:tc>
          <w:tcPr>
            <w:tcW w:w="1701" w:type="dxa"/>
            <w:shd w:val="clear" w:color="auto" w:fill="FFFFFF" w:themeFill="background1"/>
          </w:tcPr>
          <w:p w14:paraId="0DCA39C8" w14:textId="605ABA41" w:rsidR="003F76B3" w:rsidRDefault="003F76B3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18.750,00</w:t>
            </w:r>
          </w:p>
        </w:tc>
      </w:tr>
      <w:tr w:rsidR="003F76B3" w14:paraId="37182069" w14:textId="77777777" w:rsidTr="003F76B3">
        <w:trPr>
          <w:trHeight w:val="691"/>
        </w:trPr>
        <w:tc>
          <w:tcPr>
            <w:tcW w:w="922" w:type="dxa"/>
            <w:shd w:val="clear" w:color="auto" w:fill="FFFFFF" w:themeFill="background1"/>
          </w:tcPr>
          <w:p w14:paraId="7F903475" w14:textId="356217C7" w:rsidR="003F76B3" w:rsidRDefault="003F76B3" w:rsidP="00E65F70">
            <w:pPr>
              <w:pStyle w:val="Tijeloteksta"/>
              <w:ind w:left="31"/>
              <w:jc w:val="center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10</w:t>
            </w:r>
          </w:p>
        </w:tc>
        <w:tc>
          <w:tcPr>
            <w:tcW w:w="4607" w:type="dxa"/>
            <w:shd w:val="clear" w:color="auto" w:fill="FFFFFF" w:themeFill="background1"/>
          </w:tcPr>
          <w:p w14:paraId="7448A4C1" w14:textId="77777777" w:rsidR="003F76B3" w:rsidRDefault="003F76B3" w:rsidP="00E65F70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Uređenje dijela svlačionice NK LIV 1949 Vladislavci</w:t>
            </w:r>
          </w:p>
          <w:p w14:paraId="5A396DD4" w14:textId="2AF20925" w:rsidR="003F76B3" w:rsidRDefault="003F76B3" w:rsidP="00E65F70">
            <w:pPr>
              <w:pStyle w:val="Tijeloteksta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8374BA2" w14:textId="429C50A1" w:rsidR="003F76B3" w:rsidRDefault="003F76B3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</w:tcPr>
          <w:p w14:paraId="2C5D7C17" w14:textId="3C7F09BB" w:rsidR="003F76B3" w:rsidRDefault="003F76B3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+4.673,19</w:t>
            </w:r>
          </w:p>
        </w:tc>
        <w:tc>
          <w:tcPr>
            <w:tcW w:w="1701" w:type="dxa"/>
            <w:shd w:val="clear" w:color="auto" w:fill="FFFFFF" w:themeFill="background1"/>
          </w:tcPr>
          <w:p w14:paraId="196E49F6" w14:textId="0D9B96BA" w:rsidR="003F76B3" w:rsidRDefault="003F76B3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4.673,19</w:t>
            </w:r>
          </w:p>
        </w:tc>
      </w:tr>
      <w:tr w:rsidR="003F76B3" w14:paraId="1F7F2C41" w14:textId="77777777" w:rsidTr="003F76B3">
        <w:trPr>
          <w:trHeight w:val="218"/>
        </w:trPr>
        <w:tc>
          <w:tcPr>
            <w:tcW w:w="922" w:type="dxa"/>
            <w:shd w:val="clear" w:color="auto" w:fill="FFFFFF" w:themeFill="background1"/>
          </w:tcPr>
          <w:p w14:paraId="73C24C08" w14:textId="22FDE72F" w:rsidR="003F76B3" w:rsidRDefault="003F76B3" w:rsidP="00E65F70">
            <w:pPr>
              <w:pStyle w:val="Tijeloteksta"/>
              <w:ind w:left="31"/>
              <w:jc w:val="center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11</w:t>
            </w:r>
          </w:p>
        </w:tc>
        <w:tc>
          <w:tcPr>
            <w:tcW w:w="4607" w:type="dxa"/>
            <w:shd w:val="clear" w:color="auto" w:fill="FFFFFF" w:themeFill="background1"/>
          </w:tcPr>
          <w:p w14:paraId="7FEBC570" w14:textId="7D47B948" w:rsidR="003F76B3" w:rsidRDefault="003F76B3" w:rsidP="00E65F70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Izrada ograde na groblju u Dopsinu</w:t>
            </w:r>
          </w:p>
        </w:tc>
        <w:tc>
          <w:tcPr>
            <w:tcW w:w="1701" w:type="dxa"/>
            <w:shd w:val="clear" w:color="auto" w:fill="FFFFFF" w:themeFill="background1"/>
          </w:tcPr>
          <w:p w14:paraId="130267AE" w14:textId="52CD06E3" w:rsidR="003F76B3" w:rsidRDefault="003F76B3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</w:tcPr>
          <w:p w14:paraId="5E5039C7" w14:textId="66F2115A" w:rsidR="003F76B3" w:rsidRDefault="003F76B3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+2.000,00</w:t>
            </w:r>
          </w:p>
        </w:tc>
        <w:tc>
          <w:tcPr>
            <w:tcW w:w="1701" w:type="dxa"/>
            <w:shd w:val="clear" w:color="auto" w:fill="FFFFFF" w:themeFill="background1"/>
          </w:tcPr>
          <w:p w14:paraId="46C570A4" w14:textId="52C9E965" w:rsidR="003F76B3" w:rsidRDefault="003F76B3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2.000,00</w:t>
            </w:r>
          </w:p>
        </w:tc>
      </w:tr>
      <w:tr w:rsidR="003F76B3" w14:paraId="7F18344C" w14:textId="77777777" w:rsidTr="003F76B3">
        <w:trPr>
          <w:trHeight w:val="702"/>
        </w:trPr>
        <w:tc>
          <w:tcPr>
            <w:tcW w:w="922" w:type="dxa"/>
            <w:shd w:val="clear" w:color="auto" w:fill="FFFFFF" w:themeFill="background1"/>
          </w:tcPr>
          <w:p w14:paraId="16B23254" w14:textId="02B401EE" w:rsidR="003F76B3" w:rsidRDefault="003F76B3" w:rsidP="00E65F70">
            <w:pPr>
              <w:pStyle w:val="Tijeloteksta"/>
              <w:ind w:left="31"/>
              <w:jc w:val="center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12</w:t>
            </w:r>
          </w:p>
        </w:tc>
        <w:tc>
          <w:tcPr>
            <w:tcW w:w="4607" w:type="dxa"/>
            <w:shd w:val="clear" w:color="auto" w:fill="FFFFFF" w:themeFill="background1"/>
          </w:tcPr>
          <w:p w14:paraId="5529C3A8" w14:textId="77777777" w:rsidR="003F76B3" w:rsidRDefault="003F76B3" w:rsidP="00E65F70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 xml:space="preserve">Uređenje pročelja na vatrogasnoj garaži u </w:t>
            </w:r>
            <w:proofErr w:type="spellStart"/>
            <w:r>
              <w:rPr>
                <w:rFonts w:ascii="Times New Roman" w:hAnsi="Times New Roman"/>
                <w:lang w:val="hr-HR"/>
              </w:rPr>
              <w:t>Hrastinu</w:t>
            </w:r>
            <w:proofErr w:type="spellEnd"/>
          </w:p>
          <w:p w14:paraId="4D418B98" w14:textId="2FAB2C81" w:rsidR="003F76B3" w:rsidRDefault="003F76B3" w:rsidP="00E65F70">
            <w:pPr>
              <w:pStyle w:val="Tijeloteksta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6952035" w14:textId="48E1D312" w:rsidR="003F76B3" w:rsidRDefault="003F76B3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</w:tcPr>
          <w:p w14:paraId="020170DE" w14:textId="11EC46CA" w:rsidR="003F76B3" w:rsidRDefault="003F76B3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+974,16</w:t>
            </w:r>
          </w:p>
        </w:tc>
        <w:tc>
          <w:tcPr>
            <w:tcW w:w="1701" w:type="dxa"/>
            <w:shd w:val="clear" w:color="auto" w:fill="FFFFFF" w:themeFill="background1"/>
          </w:tcPr>
          <w:p w14:paraId="0C539F70" w14:textId="535DF8CE" w:rsidR="003F76B3" w:rsidRDefault="003F76B3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974,16</w:t>
            </w:r>
          </w:p>
        </w:tc>
      </w:tr>
      <w:tr w:rsidR="003F76B3" w14:paraId="1A02C275" w14:textId="77777777" w:rsidTr="003F76B3">
        <w:trPr>
          <w:trHeight w:val="207"/>
        </w:trPr>
        <w:tc>
          <w:tcPr>
            <w:tcW w:w="922" w:type="dxa"/>
            <w:shd w:val="clear" w:color="auto" w:fill="FFFFFF" w:themeFill="background1"/>
          </w:tcPr>
          <w:p w14:paraId="5A272969" w14:textId="077FBABB" w:rsidR="003F76B3" w:rsidRDefault="003F76B3" w:rsidP="00E65F70">
            <w:pPr>
              <w:pStyle w:val="Tijeloteksta"/>
              <w:ind w:left="31"/>
              <w:jc w:val="center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13</w:t>
            </w:r>
          </w:p>
        </w:tc>
        <w:tc>
          <w:tcPr>
            <w:tcW w:w="4607" w:type="dxa"/>
            <w:shd w:val="clear" w:color="auto" w:fill="FFFFFF" w:themeFill="background1"/>
          </w:tcPr>
          <w:p w14:paraId="2B6C8EEB" w14:textId="274DCBE2" w:rsidR="003F76B3" w:rsidRDefault="003F76B3" w:rsidP="00E65F70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Izgradnja i opremanje Dječjeg vrtića Vladislavci</w:t>
            </w:r>
          </w:p>
        </w:tc>
        <w:tc>
          <w:tcPr>
            <w:tcW w:w="1701" w:type="dxa"/>
            <w:shd w:val="clear" w:color="auto" w:fill="FFFFFF" w:themeFill="background1"/>
          </w:tcPr>
          <w:p w14:paraId="7EB384D1" w14:textId="2085380B" w:rsidR="003F76B3" w:rsidRDefault="003F76B3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</w:tcPr>
          <w:p w14:paraId="47FB2FA6" w14:textId="1C48AFEC" w:rsidR="003F76B3" w:rsidRDefault="003F76B3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+</w:t>
            </w:r>
            <w:r w:rsidR="00CB4437">
              <w:rPr>
                <w:rFonts w:ascii="Times New Roman" w:hAnsi="Times New Roman"/>
                <w:lang w:val="hr-HR"/>
              </w:rPr>
              <w:t>982,62</w:t>
            </w:r>
          </w:p>
        </w:tc>
        <w:tc>
          <w:tcPr>
            <w:tcW w:w="1701" w:type="dxa"/>
            <w:shd w:val="clear" w:color="auto" w:fill="FFFFFF" w:themeFill="background1"/>
          </w:tcPr>
          <w:p w14:paraId="0A5FD889" w14:textId="66227378" w:rsidR="003F76B3" w:rsidRDefault="00CB4437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982,62</w:t>
            </w:r>
          </w:p>
        </w:tc>
      </w:tr>
      <w:tr w:rsidR="003F76B3" w14:paraId="1698EEDE" w14:textId="77777777" w:rsidTr="00E65F70">
        <w:trPr>
          <w:trHeight w:val="171"/>
        </w:trPr>
        <w:tc>
          <w:tcPr>
            <w:tcW w:w="922" w:type="dxa"/>
            <w:shd w:val="clear" w:color="auto" w:fill="FFFFFF" w:themeFill="background1"/>
          </w:tcPr>
          <w:p w14:paraId="0D6771F8" w14:textId="77777777" w:rsidR="003F76B3" w:rsidRDefault="003F76B3" w:rsidP="00E65F70">
            <w:pPr>
              <w:pStyle w:val="Tijeloteksta"/>
              <w:ind w:left="31"/>
              <w:jc w:val="center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4607" w:type="dxa"/>
            <w:shd w:val="clear" w:color="auto" w:fill="FFFFFF" w:themeFill="background1"/>
          </w:tcPr>
          <w:p w14:paraId="548BE001" w14:textId="77777777" w:rsidR="003F76B3" w:rsidRDefault="003F76B3" w:rsidP="00E65F70">
            <w:pPr>
              <w:pStyle w:val="Tijeloteksta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151D66F3" w14:textId="77777777" w:rsidR="003F76B3" w:rsidRDefault="003F76B3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240330ED" w14:textId="77777777" w:rsidR="003F76B3" w:rsidRDefault="003F76B3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2978B3DD" w14:textId="77777777" w:rsidR="003F76B3" w:rsidRDefault="003F76B3" w:rsidP="00E65F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</w:p>
        </w:tc>
      </w:tr>
      <w:tr w:rsidR="00E65F70" w:rsidRPr="00A21CC0" w14:paraId="10A48D65" w14:textId="04C881B5" w:rsidTr="00E65F70">
        <w:trPr>
          <w:trHeight w:val="270"/>
        </w:trPr>
        <w:tc>
          <w:tcPr>
            <w:tcW w:w="922" w:type="dxa"/>
            <w:shd w:val="clear" w:color="auto" w:fill="FFFF00"/>
          </w:tcPr>
          <w:p w14:paraId="0DAEA89A" w14:textId="77777777" w:rsidR="00E65F70" w:rsidRDefault="00E65F70" w:rsidP="00E65F70">
            <w:pPr>
              <w:pStyle w:val="Tijeloteksta"/>
              <w:jc w:val="center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4607" w:type="dxa"/>
            <w:shd w:val="clear" w:color="auto" w:fill="FFFF00"/>
            <w:vAlign w:val="bottom"/>
          </w:tcPr>
          <w:p w14:paraId="0086D1AC" w14:textId="77777777" w:rsidR="00E65F70" w:rsidRDefault="00E65F70" w:rsidP="00E65F70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b/>
                <w:color w:val="000000"/>
                <w:highlight w:val="yellow"/>
                <w:lang w:val="hr-HR" w:eastAsia="hr-HR"/>
              </w:rPr>
              <w:t>UKUPNO III.</w:t>
            </w:r>
          </w:p>
        </w:tc>
        <w:tc>
          <w:tcPr>
            <w:tcW w:w="1701" w:type="dxa"/>
            <w:shd w:val="clear" w:color="auto" w:fill="FFFF00"/>
          </w:tcPr>
          <w:p w14:paraId="4F267007" w14:textId="77777777" w:rsidR="00E65F70" w:rsidRPr="00A21CC0" w:rsidRDefault="00E65F70" w:rsidP="00E65F70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93.059,05</w:t>
            </w:r>
          </w:p>
        </w:tc>
        <w:tc>
          <w:tcPr>
            <w:tcW w:w="1843" w:type="dxa"/>
            <w:shd w:val="clear" w:color="auto" w:fill="FFFF00"/>
          </w:tcPr>
          <w:p w14:paraId="6F6B3780" w14:textId="44A7E372" w:rsidR="00E65F70" w:rsidRDefault="00CB4437" w:rsidP="00E65F70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-300,00</w:t>
            </w:r>
          </w:p>
        </w:tc>
        <w:tc>
          <w:tcPr>
            <w:tcW w:w="1701" w:type="dxa"/>
            <w:shd w:val="clear" w:color="auto" w:fill="FFFF00"/>
          </w:tcPr>
          <w:p w14:paraId="1B24BAB0" w14:textId="5A3C5F3A" w:rsidR="00E65F70" w:rsidRDefault="00CB4437" w:rsidP="00E65F70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92.759,0</w:t>
            </w:r>
            <w:r w:rsidR="00D11C86">
              <w:rPr>
                <w:rFonts w:ascii="Times New Roman" w:hAnsi="Times New Roman"/>
                <w:b/>
                <w:bCs/>
                <w:lang w:val="hr-HR"/>
              </w:rPr>
              <w:t>5</w:t>
            </w:r>
          </w:p>
        </w:tc>
      </w:tr>
      <w:tr w:rsidR="00E65F70" w:rsidRPr="00A21CC0" w14:paraId="79AB7D72" w14:textId="6B1AAE0E" w:rsidTr="00E65F70">
        <w:trPr>
          <w:trHeight w:val="390"/>
        </w:trPr>
        <w:tc>
          <w:tcPr>
            <w:tcW w:w="922" w:type="dxa"/>
            <w:shd w:val="clear" w:color="auto" w:fill="FBE4D5" w:themeFill="accent2" w:themeFillTint="33"/>
          </w:tcPr>
          <w:p w14:paraId="13D11A42" w14:textId="77777777" w:rsidR="00E65F70" w:rsidRDefault="00E65F70" w:rsidP="00E65F70">
            <w:pPr>
              <w:pStyle w:val="Tijeloteksta"/>
              <w:jc w:val="center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4607" w:type="dxa"/>
            <w:shd w:val="clear" w:color="auto" w:fill="FBE4D5" w:themeFill="accent2" w:themeFillTint="33"/>
          </w:tcPr>
          <w:p w14:paraId="57E92327" w14:textId="77777777" w:rsidR="00E65F70" w:rsidRDefault="00E65F70" w:rsidP="00E65F70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SVEUKUPNO</w:t>
            </w:r>
          </w:p>
        </w:tc>
        <w:tc>
          <w:tcPr>
            <w:tcW w:w="1701" w:type="dxa"/>
            <w:shd w:val="clear" w:color="auto" w:fill="FBE4D5" w:themeFill="accent2" w:themeFillTint="33"/>
          </w:tcPr>
          <w:p w14:paraId="25F66C75" w14:textId="77777777" w:rsidR="00E65F70" w:rsidRPr="00A21CC0" w:rsidRDefault="00E65F70" w:rsidP="00E65F70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125.825,41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88CAF1A" w14:textId="5108175B" w:rsidR="00E65F70" w:rsidRDefault="00CB4437" w:rsidP="00E65F70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0,00</w:t>
            </w:r>
          </w:p>
        </w:tc>
        <w:tc>
          <w:tcPr>
            <w:tcW w:w="1701" w:type="dxa"/>
            <w:shd w:val="clear" w:color="auto" w:fill="FBE4D5" w:themeFill="accent2" w:themeFillTint="33"/>
          </w:tcPr>
          <w:p w14:paraId="79944A44" w14:textId="70957A7D" w:rsidR="00E65F70" w:rsidRDefault="00CB4437" w:rsidP="00E65F70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125.825,4</w:t>
            </w:r>
            <w:r w:rsidR="00D11C86">
              <w:rPr>
                <w:rFonts w:ascii="Times New Roman" w:hAnsi="Times New Roman"/>
                <w:b/>
                <w:bCs/>
                <w:lang w:val="hr-HR"/>
              </w:rPr>
              <w:t>1</w:t>
            </w:r>
          </w:p>
        </w:tc>
      </w:tr>
    </w:tbl>
    <w:p w14:paraId="5EC821DE" w14:textId="77777777" w:rsidR="00E65F70" w:rsidRDefault="00E65F70">
      <w:pPr>
        <w:pStyle w:val="Tijeloteksta"/>
        <w:rPr>
          <w:rFonts w:ascii="Times New Roman" w:hAnsi="Times New Roman"/>
        </w:rPr>
      </w:pPr>
    </w:p>
    <w:p w14:paraId="52B6ED3D" w14:textId="77777777" w:rsidR="00582770" w:rsidRDefault="00582770">
      <w:pPr>
        <w:pStyle w:val="Tijeloteksta"/>
        <w:rPr>
          <w:rFonts w:ascii="Times New Roman" w:hAnsi="Times New Roman"/>
        </w:rPr>
      </w:pPr>
    </w:p>
    <w:p w14:paraId="3F4E2C3D" w14:textId="77777777" w:rsidR="00582770" w:rsidRDefault="00582770">
      <w:pPr>
        <w:pStyle w:val="Tijeloteksta"/>
        <w:rPr>
          <w:rFonts w:ascii="Times New Roman" w:hAnsi="Times New Roman"/>
        </w:rPr>
      </w:pPr>
    </w:p>
    <w:p w14:paraId="4B5AA55A" w14:textId="462A5510" w:rsidR="001273DB" w:rsidRDefault="00000000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I</w:t>
      </w:r>
      <w:r w:rsidR="00DA61DF">
        <w:rPr>
          <w:rFonts w:ascii="Times New Roman" w:hAnsi="Times New Roman"/>
          <w:b/>
          <w:lang w:val="hr-HR"/>
        </w:rPr>
        <w:t>I</w:t>
      </w:r>
      <w:r>
        <w:rPr>
          <w:rFonts w:ascii="Times New Roman" w:hAnsi="Times New Roman"/>
          <w:b/>
          <w:lang w:val="hr-HR"/>
        </w:rPr>
        <w:t>.</w:t>
      </w:r>
    </w:p>
    <w:p w14:paraId="0D9E4281" w14:textId="2898349B" w:rsidR="001273DB" w:rsidRDefault="00000000">
      <w:pPr>
        <w:pStyle w:val="Tijeloteksta"/>
        <w:rPr>
          <w:rFonts w:ascii="Times New Roman" w:hAnsi="Times New Roman"/>
          <w:color w:val="FF0000"/>
          <w:lang w:val="hr-HR"/>
        </w:rPr>
      </w:pPr>
      <w:r>
        <w:rPr>
          <w:rFonts w:ascii="Times New Roman" w:hAnsi="Times New Roman"/>
          <w:color w:val="000000"/>
          <w:lang w:val="hr-HR"/>
        </w:rPr>
        <w:t>Ova</w:t>
      </w:r>
      <w:r w:rsidR="00BF7F68">
        <w:rPr>
          <w:rFonts w:ascii="Times New Roman" w:hAnsi="Times New Roman"/>
          <w:color w:val="000000"/>
          <w:lang w:val="hr-HR"/>
        </w:rPr>
        <w:t xml:space="preserve">j Program </w:t>
      </w:r>
      <w:r>
        <w:rPr>
          <w:rFonts w:ascii="Times New Roman" w:hAnsi="Times New Roman"/>
          <w:color w:val="000000"/>
          <w:lang w:val="hr-HR"/>
        </w:rPr>
        <w:t>objavit će se u  „Službenom glasniku“ Općine Vladislavci.</w:t>
      </w:r>
    </w:p>
    <w:p w14:paraId="0B6A10E1" w14:textId="77777777" w:rsidR="001273DB" w:rsidRDefault="001273DB">
      <w:pPr>
        <w:pStyle w:val="Tijeloteksta"/>
        <w:rPr>
          <w:rFonts w:ascii="Times New Roman" w:hAnsi="Times New Roman"/>
          <w:color w:val="FF0000"/>
          <w:lang w:val="hr-HR"/>
        </w:rPr>
      </w:pPr>
    </w:p>
    <w:p w14:paraId="7F163C2F" w14:textId="15132908" w:rsidR="001273DB" w:rsidRDefault="00000000">
      <w:pPr>
        <w:pStyle w:val="Tijeloteksta"/>
        <w:rPr>
          <w:rFonts w:ascii="Times New Roman" w:hAnsi="Times New Roman"/>
          <w:lang w:val="hr-HR"/>
        </w:rPr>
      </w:pPr>
      <w:bookmarkStart w:id="4" w:name="_Hlk58500732"/>
      <w:r>
        <w:rPr>
          <w:rFonts w:ascii="Times New Roman" w:hAnsi="Times New Roman"/>
        </w:rPr>
        <w:t xml:space="preserve">Klasa: </w:t>
      </w:r>
      <w:r>
        <w:rPr>
          <w:rFonts w:ascii="Times New Roman" w:hAnsi="Times New Roman"/>
          <w:lang w:val="hr-HR"/>
        </w:rPr>
        <w:t>400-01/2</w:t>
      </w:r>
      <w:r w:rsidR="00DC1C97">
        <w:rPr>
          <w:rFonts w:ascii="Times New Roman" w:hAnsi="Times New Roman"/>
          <w:lang w:val="hr-HR"/>
        </w:rPr>
        <w:t>3</w:t>
      </w:r>
      <w:r>
        <w:rPr>
          <w:rFonts w:ascii="Times New Roman" w:hAnsi="Times New Roman"/>
          <w:lang w:val="hr-HR"/>
        </w:rPr>
        <w:t>-10/01</w:t>
      </w:r>
    </w:p>
    <w:bookmarkEnd w:id="4"/>
    <w:p w14:paraId="130FDCF9" w14:textId="1D100191" w:rsidR="001273DB" w:rsidRDefault="00000000">
      <w:pPr>
        <w:jc w:val="both"/>
        <w:rPr>
          <w:rFonts w:ascii="Times New Roman" w:hAnsi="Times New Roman"/>
          <w:lang w:val="sv-SE"/>
        </w:rPr>
      </w:pPr>
      <w:r>
        <w:rPr>
          <w:rFonts w:ascii="Times New Roman" w:hAnsi="Times New Roman"/>
          <w:lang w:val="sv-SE"/>
        </w:rPr>
        <w:t>Urbroj: 2158-41-01-2</w:t>
      </w:r>
      <w:r w:rsidR="00B36DDE">
        <w:rPr>
          <w:rFonts w:ascii="Times New Roman" w:hAnsi="Times New Roman"/>
          <w:lang w:val="sv-SE"/>
        </w:rPr>
        <w:t>4-0</w:t>
      </w:r>
      <w:r w:rsidR="00E65F70">
        <w:rPr>
          <w:rFonts w:ascii="Times New Roman" w:hAnsi="Times New Roman"/>
          <w:lang w:val="sv-SE"/>
        </w:rPr>
        <w:t>4</w:t>
      </w:r>
    </w:p>
    <w:p w14:paraId="629D06B6" w14:textId="08926D47" w:rsidR="001273DB" w:rsidRDefault="00000000">
      <w:pPr>
        <w:rPr>
          <w:rFonts w:ascii="Times New Roman" w:hAnsi="Times New Roman"/>
          <w:lang w:val="sv-SE"/>
        </w:rPr>
      </w:pPr>
      <w:r>
        <w:rPr>
          <w:rFonts w:ascii="Times New Roman" w:hAnsi="Times New Roman"/>
          <w:lang w:val="sv-SE"/>
        </w:rPr>
        <w:t xml:space="preserve">Vladislavci, </w:t>
      </w:r>
      <w:r w:rsidR="00934796">
        <w:rPr>
          <w:rFonts w:ascii="Times New Roman" w:hAnsi="Times New Roman"/>
          <w:lang w:val="sv-SE"/>
        </w:rPr>
        <w:t xml:space="preserve">___. </w:t>
      </w:r>
      <w:r w:rsidR="00E65F70">
        <w:rPr>
          <w:rFonts w:ascii="Times New Roman" w:hAnsi="Times New Roman"/>
          <w:lang w:val="sv-SE"/>
        </w:rPr>
        <w:t>ožujka</w:t>
      </w:r>
      <w:r>
        <w:rPr>
          <w:rFonts w:ascii="Times New Roman" w:hAnsi="Times New Roman"/>
          <w:lang w:val="sv-SE"/>
        </w:rPr>
        <w:t xml:space="preserve"> </w:t>
      </w:r>
      <w:r w:rsidR="00E65F70">
        <w:rPr>
          <w:rFonts w:ascii="Times New Roman" w:hAnsi="Times New Roman"/>
          <w:lang w:val="sv-SE"/>
        </w:rPr>
        <w:t>2025</w:t>
      </w:r>
      <w:r>
        <w:rPr>
          <w:rFonts w:ascii="Times New Roman" w:hAnsi="Times New Roman"/>
          <w:lang w:val="sv-SE"/>
        </w:rPr>
        <w:t xml:space="preserve">.  </w:t>
      </w:r>
    </w:p>
    <w:p w14:paraId="3D174E2E" w14:textId="77777777" w:rsidR="001273DB" w:rsidRDefault="00000000">
      <w:pPr>
        <w:pStyle w:val="Tijeloteksta"/>
        <w:ind w:left="5236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Predsjednik</w:t>
      </w:r>
    </w:p>
    <w:p w14:paraId="421F214A" w14:textId="77777777" w:rsidR="001273DB" w:rsidRDefault="00000000">
      <w:pPr>
        <w:pStyle w:val="Tijeloteksta"/>
        <w:ind w:left="5236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Općinskog vijeća</w:t>
      </w:r>
    </w:p>
    <w:p w14:paraId="3F4CE0E9" w14:textId="77777777" w:rsidR="001273DB" w:rsidRDefault="00000000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 xml:space="preserve">Krunoslav </w:t>
      </w:r>
      <w:proofErr w:type="spellStart"/>
      <w:r>
        <w:rPr>
          <w:rFonts w:ascii="Times New Roman" w:hAnsi="Times New Roman"/>
        </w:rPr>
        <w:t>Morović</w:t>
      </w:r>
      <w:proofErr w:type="spellEnd"/>
    </w:p>
    <w:p w14:paraId="035D19FF" w14:textId="77777777" w:rsidR="001273DB" w:rsidRDefault="001273DB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</w:p>
    <w:p w14:paraId="25BB0CD4" w14:textId="77777777" w:rsidR="001273DB" w:rsidRDefault="001273DB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</w:p>
    <w:p w14:paraId="13E7D58B" w14:textId="77777777" w:rsidR="001273DB" w:rsidRDefault="001273DB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</w:p>
    <w:p w14:paraId="3FF7F5A3" w14:textId="77777777" w:rsidR="001273DB" w:rsidRDefault="001273DB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</w:p>
    <w:p w14:paraId="26973446" w14:textId="77777777" w:rsidR="001273DB" w:rsidRDefault="001273DB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</w:p>
    <w:p w14:paraId="11BD34E7" w14:textId="77777777" w:rsidR="001273DB" w:rsidRDefault="001273DB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</w:p>
    <w:p w14:paraId="22A342BC" w14:textId="77777777" w:rsidR="001273DB" w:rsidRDefault="001273DB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</w:p>
    <w:p w14:paraId="6C43DE57" w14:textId="77777777" w:rsidR="001273DB" w:rsidRDefault="001273DB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</w:p>
    <w:p w14:paraId="02B5AAB7" w14:textId="77777777" w:rsidR="001273DB" w:rsidRDefault="001273DB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</w:p>
    <w:sectPr w:rsidR="001273DB">
      <w:footerReference w:type="even" r:id="rId10"/>
      <w:pgSz w:w="11906" w:h="16838" w:code="9"/>
      <w:pgMar w:top="70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D4915" w14:textId="77777777" w:rsidR="00221D3D" w:rsidRDefault="00221D3D">
      <w:r>
        <w:separator/>
      </w:r>
    </w:p>
  </w:endnote>
  <w:endnote w:type="continuationSeparator" w:id="0">
    <w:p w14:paraId="22BA2CEC" w14:textId="77777777" w:rsidR="00221D3D" w:rsidRDefault="00221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D3C29" w14:textId="77777777" w:rsidR="001273DB" w:rsidRDefault="00000000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4CF9D17A" w14:textId="77777777" w:rsidR="001273DB" w:rsidRDefault="001273D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C5753" w14:textId="77777777" w:rsidR="00221D3D" w:rsidRDefault="00221D3D">
      <w:r>
        <w:separator/>
      </w:r>
    </w:p>
  </w:footnote>
  <w:footnote w:type="continuationSeparator" w:id="0">
    <w:p w14:paraId="0DAC3474" w14:textId="77777777" w:rsidR="00221D3D" w:rsidRDefault="00221D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74EE2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720F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18E3F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EEFD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4BECC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C42B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8AB1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580CA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EA6E4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12D2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9785A"/>
    <w:multiLevelType w:val="hybridMultilevel"/>
    <w:tmpl w:val="E3C467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91F16"/>
    <w:multiLevelType w:val="hybridMultilevel"/>
    <w:tmpl w:val="98AEBFC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085FCE"/>
    <w:multiLevelType w:val="hybridMultilevel"/>
    <w:tmpl w:val="34BA34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FB2F49"/>
    <w:multiLevelType w:val="hybridMultilevel"/>
    <w:tmpl w:val="34BA34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AB33BE"/>
    <w:multiLevelType w:val="hybridMultilevel"/>
    <w:tmpl w:val="2EF0266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66E77521"/>
    <w:multiLevelType w:val="hybridMultilevel"/>
    <w:tmpl w:val="98AEBFC8"/>
    <w:lvl w:ilvl="0" w:tplc="041A000F">
      <w:start w:val="1"/>
      <w:numFmt w:val="decimal"/>
      <w:lvlText w:val="%1."/>
      <w:lvlJc w:val="left"/>
      <w:pPr>
        <w:ind w:left="1069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624709"/>
    <w:multiLevelType w:val="hybridMultilevel"/>
    <w:tmpl w:val="DF00C786"/>
    <w:lvl w:ilvl="0" w:tplc="45DA45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AA0AF3"/>
    <w:multiLevelType w:val="hybridMultilevel"/>
    <w:tmpl w:val="63AAF2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459248">
    <w:abstractNumId w:val="14"/>
  </w:num>
  <w:num w:numId="2" w16cid:durableId="1818565892">
    <w:abstractNumId w:val="17"/>
  </w:num>
  <w:num w:numId="3" w16cid:durableId="357239392">
    <w:abstractNumId w:val="20"/>
  </w:num>
  <w:num w:numId="4" w16cid:durableId="1172256204">
    <w:abstractNumId w:val="13"/>
  </w:num>
  <w:num w:numId="5" w16cid:durableId="2076509901">
    <w:abstractNumId w:val="9"/>
  </w:num>
  <w:num w:numId="6" w16cid:durableId="690376045">
    <w:abstractNumId w:val="7"/>
  </w:num>
  <w:num w:numId="7" w16cid:durableId="703672684">
    <w:abstractNumId w:val="6"/>
  </w:num>
  <w:num w:numId="8" w16cid:durableId="398330774">
    <w:abstractNumId w:val="5"/>
  </w:num>
  <w:num w:numId="9" w16cid:durableId="244262644">
    <w:abstractNumId w:val="4"/>
  </w:num>
  <w:num w:numId="10" w16cid:durableId="1671525248">
    <w:abstractNumId w:val="8"/>
  </w:num>
  <w:num w:numId="11" w16cid:durableId="51538577">
    <w:abstractNumId w:val="3"/>
  </w:num>
  <w:num w:numId="12" w16cid:durableId="675425735">
    <w:abstractNumId w:val="2"/>
  </w:num>
  <w:num w:numId="13" w16cid:durableId="2037731509">
    <w:abstractNumId w:val="1"/>
  </w:num>
  <w:num w:numId="14" w16cid:durableId="3098072">
    <w:abstractNumId w:val="0"/>
  </w:num>
  <w:num w:numId="15" w16cid:durableId="363485290">
    <w:abstractNumId w:val="19"/>
  </w:num>
  <w:num w:numId="16" w16cid:durableId="363213500">
    <w:abstractNumId w:val="16"/>
  </w:num>
  <w:num w:numId="17" w16cid:durableId="523520611">
    <w:abstractNumId w:val="10"/>
  </w:num>
  <w:num w:numId="18" w16cid:durableId="1631087762">
    <w:abstractNumId w:val="11"/>
  </w:num>
  <w:num w:numId="19" w16cid:durableId="561872627">
    <w:abstractNumId w:val="18"/>
  </w:num>
  <w:num w:numId="20" w16cid:durableId="1336955384">
    <w:abstractNumId w:val="15"/>
  </w:num>
  <w:num w:numId="21" w16cid:durableId="1940528092">
    <w:abstractNumId w:val="12"/>
  </w:num>
  <w:num w:numId="22" w16cid:durableId="114173187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3DB"/>
    <w:rsid w:val="0001002D"/>
    <w:rsid w:val="00052E1A"/>
    <w:rsid w:val="000977DE"/>
    <w:rsid w:val="000A50EB"/>
    <w:rsid w:val="000F5BB7"/>
    <w:rsid w:val="001273DB"/>
    <w:rsid w:val="00160AF8"/>
    <w:rsid w:val="00170E61"/>
    <w:rsid w:val="00194EE1"/>
    <w:rsid w:val="0021120A"/>
    <w:rsid w:val="00221D3D"/>
    <w:rsid w:val="002A2D63"/>
    <w:rsid w:val="002B0F0F"/>
    <w:rsid w:val="002D7285"/>
    <w:rsid w:val="003023C2"/>
    <w:rsid w:val="00377440"/>
    <w:rsid w:val="003942DA"/>
    <w:rsid w:val="003A12B9"/>
    <w:rsid w:val="003C70A1"/>
    <w:rsid w:val="003D097F"/>
    <w:rsid w:val="003F76B3"/>
    <w:rsid w:val="00431B7A"/>
    <w:rsid w:val="00471CF0"/>
    <w:rsid w:val="00490697"/>
    <w:rsid w:val="004E240E"/>
    <w:rsid w:val="00507C6C"/>
    <w:rsid w:val="005214C9"/>
    <w:rsid w:val="0056134A"/>
    <w:rsid w:val="005659F6"/>
    <w:rsid w:val="00576806"/>
    <w:rsid w:val="00582770"/>
    <w:rsid w:val="006C7C73"/>
    <w:rsid w:val="00703F82"/>
    <w:rsid w:val="007B458A"/>
    <w:rsid w:val="007D289B"/>
    <w:rsid w:val="007D34CE"/>
    <w:rsid w:val="007D4B3B"/>
    <w:rsid w:val="007E27F9"/>
    <w:rsid w:val="007E2DA8"/>
    <w:rsid w:val="007F360A"/>
    <w:rsid w:val="008A6910"/>
    <w:rsid w:val="008C79FB"/>
    <w:rsid w:val="008D5141"/>
    <w:rsid w:val="00934796"/>
    <w:rsid w:val="0094002E"/>
    <w:rsid w:val="00945259"/>
    <w:rsid w:val="00954411"/>
    <w:rsid w:val="00975D35"/>
    <w:rsid w:val="009E2649"/>
    <w:rsid w:val="00A21CC0"/>
    <w:rsid w:val="00A54876"/>
    <w:rsid w:val="00A84EC9"/>
    <w:rsid w:val="00AA657F"/>
    <w:rsid w:val="00B36DDE"/>
    <w:rsid w:val="00BA5E99"/>
    <w:rsid w:val="00BC61E4"/>
    <w:rsid w:val="00BE2D94"/>
    <w:rsid w:val="00BF7F68"/>
    <w:rsid w:val="00C353A9"/>
    <w:rsid w:val="00C36685"/>
    <w:rsid w:val="00C638C1"/>
    <w:rsid w:val="00CB4437"/>
    <w:rsid w:val="00CE605D"/>
    <w:rsid w:val="00CF4D88"/>
    <w:rsid w:val="00D0109D"/>
    <w:rsid w:val="00D11C86"/>
    <w:rsid w:val="00D714B3"/>
    <w:rsid w:val="00D9799A"/>
    <w:rsid w:val="00DA61DF"/>
    <w:rsid w:val="00DB2EF7"/>
    <w:rsid w:val="00DB75BA"/>
    <w:rsid w:val="00DC1C97"/>
    <w:rsid w:val="00DC23BE"/>
    <w:rsid w:val="00DD5373"/>
    <w:rsid w:val="00DE7DD6"/>
    <w:rsid w:val="00E24498"/>
    <w:rsid w:val="00E25EC1"/>
    <w:rsid w:val="00E5650B"/>
    <w:rsid w:val="00E64D04"/>
    <w:rsid w:val="00E65F70"/>
    <w:rsid w:val="00EE55A0"/>
    <w:rsid w:val="00F40885"/>
    <w:rsid w:val="00FB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3D2895"/>
  <w15:chartTrackingRefBased/>
  <w15:docId w15:val="{CEF8BE3E-2C6C-47CD-8548-E0E776846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pPr>
      <w:keepNext/>
      <w:jc w:val="center"/>
      <w:outlineLvl w:val="0"/>
    </w:pPr>
    <w:rPr>
      <w:rFonts w:ascii="Times New Roman" w:hAnsi="Times New Roman"/>
      <w:sz w:val="40"/>
      <w:szCs w:val="20"/>
      <w:lang w:val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lang w:val="x-none"/>
    </w:r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Pr>
      <w:rFonts w:ascii="Arial" w:hAnsi="Arial"/>
      <w:sz w:val="24"/>
      <w:szCs w:val="24"/>
      <w:lang w:val="en-US" w:eastAsia="en-US"/>
    </w:rPr>
  </w:style>
  <w:style w:type="paragraph" w:styleId="Bezproreda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table" w:styleId="Reetkatablice">
    <w:name w:val="Table Grid"/>
    <w:basedOn w:val="Obinatabli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Pr>
      <w:rFonts w:ascii="Segoe UI" w:hAnsi="Segoe UI" w:cs="Segoe UI"/>
      <w:sz w:val="18"/>
      <w:szCs w:val="18"/>
      <w:lang w:val="en-US" w:eastAsia="en-US"/>
    </w:rPr>
  </w:style>
  <w:style w:type="paragraph" w:styleId="Odlomakpopisa">
    <w:name w:val="List Paragraph"/>
    <w:basedOn w:val="Normal"/>
    <w:uiPriority w:val="34"/>
    <w:qFormat/>
    <w:rsid w:val="00BF7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7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5</Pages>
  <Words>1241</Words>
  <Characters>7075</Characters>
  <Application>Microsoft Office Word</Application>
  <DocSecurity>0</DocSecurity>
  <Lines>58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8300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Vladislavci</dc:creator>
  <cp:keywords/>
  <cp:lastModifiedBy>OpcinaPC2020</cp:lastModifiedBy>
  <cp:revision>26</cp:revision>
  <cp:lastPrinted>2024-12-20T10:50:00Z</cp:lastPrinted>
  <dcterms:created xsi:type="dcterms:W3CDTF">2024-09-26T09:45:00Z</dcterms:created>
  <dcterms:modified xsi:type="dcterms:W3CDTF">2025-03-31T12:42:00Z</dcterms:modified>
</cp:coreProperties>
</file>